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E0" w:rsidRDefault="008C4FE0" w:rsidP="006E5FFB">
      <w:pPr>
        <w:spacing w:line="560" w:lineRule="atLeast"/>
        <w:jc w:val="center"/>
        <w:rPr>
          <w:rFonts w:ascii="黑体" w:eastAsia="黑体" w:hAnsi="黑体"/>
          <w:sz w:val="36"/>
          <w:szCs w:val="36"/>
        </w:rPr>
      </w:pPr>
    </w:p>
    <w:p w:rsidR="008C4FE0" w:rsidRDefault="008C4FE0" w:rsidP="006E5FFB">
      <w:pPr>
        <w:spacing w:line="560" w:lineRule="atLeast"/>
        <w:jc w:val="center"/>
        <w:rPr>
          <w:rFonts w:ascii="黑体" w:eastAsia="黑体" w:hAnsi="黑体"/>
          <w:sz w:val="36"/>
          <w:szCs w:val="36"/>
        </w:rPr>
      </w:pPr>
    </w:p>
    <w:p w:rsidR="008C4FE0" w:rsidRDefault="008C4FE0" w:rsidP="006E5FFB">
      <w:pPr>
        <w:spacing w:line="560" w:lineRule="atLeast"/>
        <w:jc w:val="center"/>
        <w:rPr>
          <w:rFonts w:ascii="黑体" w:eastAsia="黑体" w:hAnsi="黑体"/>
          <w:sz w:val="36"/>
          <w:szCs w:val="36"/>
        </w:rPr>
      </w:pPr>
    </w:p>
    <w:p w:rsidR="008C4FE0" w:rsidRDefault="008C4FE0" w:rsidP="006E5FFB">
      <w:pPr>
        <w:spacing w:line="560" w:lineRule="atLeast"/>
        <w:jc w:val="center"/>
        <w:rPr>
          <w:rFonts w:ascii="黑体" w:eastAsia="黑体" w:hAnsi="黑体"/>
          <w:sz w:val="36"/>
          <w:szCs w:val="36"/>
        </w:rPr>
      </w:pPr>
    </w:p>
    <w:p w:rsidR="008C4FE0" w:rsidRDefault="008C4FE0" w:rsidP="006E5FFB">
      <w:pPr>
        <w:spacing w:line="560" w:lineRule="atLeast"/>
        <w:jc w:val="center"/>
        <w:rPr>
          <w:rFonts w:ascii="黑体" w:eastAsia="黑体" w:hAnsi="黑体"/>
          <w:sz w:val="36"/>
          <w:szCs w:val="36"/>
        </w:rPr>
      </w:pPr>
    </w:p>
    <w:p w:rsidR="008C4FE0" w:rsidRPr="008C4FE0" w:rsidRDefault="008C4FE0" w:rsidP="006E5FFB">
      <w:pPr>
        <w:spacing w:line="560" w:lineRule="atLeast"/>
        <w:jc w:val="center"/>
        <w:rPr>
          <w:rFonts w:ascii="仿宋_GB2312" w:eastAsia="仿宋_GB2312" w:hAnsi="黑体"/>
          <w:sz w:val="28"/>
          <w:szCs w:val="28"/>
        </w:rPr>
      </w:pPr>
      <w:r w:rsidRPr="008C4FE0">
        <w:rPr>
          <w:rFonts w:ascii="仿宋_GB2312" w:eastAsia="仿宋_GB2312" w:hAnsi="黑体" w:hint="eastAsia"/>
          <w:sz w:val="28"/>
          <w:szCs w:val="28"/>
        </w:rPr>
        <w:t>药协</w:t>
      </w:r>
      <w:r>
        <w:rPr>
          <w:rFonts w:ascii="仿宋_GB2312" w:eastAsia="仿宋_GB2312" w:hAnsi="黑体" w:hint="eastAsia"/>
          <w:sz w:val="28"/>
          <w:szCs w:val="28"/>
        </w:rPr>
        <w:t>字</w:t>
      </w:r>
      <w:r>
        <w:rPr>
          <w:rFonts w:ascii="仿宋_GB2312" w:eastAsia="仿宋_GB2312" w:hAnsi="黑体"/>
          <w:sz w:val="28"/>
          <w:szCs w:val="28"/>
        </w:rPr>
        <w:t>[2018]43</w:t>
      </w:r>
      <w:r>
        <w:rPr>
          <w:rFonts w:ascii="仿宋_GB2312" w:eastAsia="仿宋_GB2312" w:hAnsi="黑体" w:hint="eastAsia"/>
          <w:sz w:val="28"/>
          <w:szCs w:val="28"/>
        </w:rPr>
        <w:t>号</w:t>
      </w:r>
    </w:p>
    <w:p w:rsidR="008C4FE0" w:rsidRDefault="008C4FE0" w:rsidP="006E5FFB">
      <w:pPr>
        <w:spacing w:line="560" w:lineRule="atLeast"/>
        <w:jc w:val="center"/>
        <w:rPr>
          <w:rFonts w:ascii="黑体" w:eastAsia="黑体" w:hAnsi="黑体"/>
          <w:sz w:val="36"/>
          <w:szCs w:val="36"/>
        </w:rPr>
      </w:pPr>
    </w:p>
    <w:p w:rsidR="006E5FFB" w:rsidRDefault="006E5FFB" w:rsidP="006E5FFB">
      <w:pPr>
        <w:spacing w:line="560" w:lineRule="atLeast"/>
        <w:jc w:val="center"/>
        <w:rPr>
          <w:rFonts w:ascii="黑体" w:eastAsia="黑体" w:hAnsi="黑体"/>
          <w:sz w:val="36"/>
          <w:szCs w:val="36"/>
        </w:rPr>
      </w:pPr>
      <w:r>
        <w:rPr>
          <w:rFonts w:ascii="黑体" w:eastAsia="黑体" w:hAnsi="黑体" w:hint="eastAsia"/>
          <w:sz w:val="36"/>
          <w:szCs w:val="36"/>
        </w:rPr>
        <w:t>关于召开2018第五届中国临床试验数据管理研讨会并举办会前培训班的通知（第二轮）</w:t>
      </w:r>
    </w:p>
    <w:p w:rsidR="006E5FFB" w:rsidRDefault="006E5FFB" w:rsidP="006E5FFB">
      <w:pPr>
        <w:spacing w:line="540" w:lineRule="exact"/>
        <w:rPr>
          <w:rFonts w:ascii="仿宋_GB2312" w:eastAsia="仿宋_GB2312"/>
          <w:b/>
          <w:sz w:val="28"/>
          <w:szCs w:val="28"/>
        </w:rPr>
      </w:pPr>
      <w:r>
        <w:rPr>
          <w:rFonts w:ascii="仿宋_GB2312" w:eastAsia="仿宋_GB2312" w:hint="eastAsia"/>
          <w:b/>
          <w:sz w:val="28"/>
          <w:szCs w:val="28"/>
        </w:rPr>
        <w:t>各有关单位：</w:t>
      </w:r>
    </w:p>
    <w:p w:rsidR="006E5FFB" w:rsidRDefault="006E5FFB" w:rsidP="006E5FFB">
      <w:pPr>
        <w:spacing w:line="540" w:lineRule="exact"/>
        <w:ind w:firstLineChars="200" w:firstLine="560"/>
        <w:rPr>
          <w:rFonts w:ascii="仿宋_GB2312" w:eastAsia="仿宋_GB2312"/>
          <w:sz w:val="28"/>
          <w:szCs w:val="28"/>
        </w:rPr>
      </w:pPr>
      <w:r>
        <w:rPr>
          <w:rFonts w:ascii="仿宋_GB2312" w:eastAsia="仿宋_GB2312" w:hint="eastAsia"/>
          <w:sz w:val="28"/>
          <w:szCs w:val="28"/>
        </w:rPr>
        <w:t>为了顺应中国加入ICH后必须尽快完成国际临床试验规范和技能的需要，本着为提高中国临床试验领域临床试验质量管理水平和知识技能的宗旨，由中国化学制药工业协会（CPIA，以下简称协会）主办、中国临床试验数据管理学组（CDMC，以下简称学组）协办的“2018第五届中国临床试验数据管理研讨会并举办会前培训班”定于今年7月26日-28日在北京召开。</w:t>
      </w:r>
    </w:p>
    <w:p w:rsidR="006E5FFB" w:rsidRDefault="006E5FFB" w:rsidP="006E5FFB">
      <w:pPr>
        <w:spacing w:line="540" w:lineRule="exact"/>
        <w:ind w:firstLineChars="200" w:firstLine="560"/>
        <w:rPr>
          <w:rFonts w:ascii="仿宋_GB2312" w:eastAsia="仿宋_GB2312"/>
          <w:sz w:val="28"/>
          <w:szCs w:val="28"/>
        </w:rPr>
      </w:pPr>
      <w:r>
        <w:rPr>
          <w:rFonts w:ascii="仿宋_GB2312" w:eastAsia="仿宋_GB2312" w:hint="eastAsia"/>
          <w:sz w:val="28"/>
          <w:szCs w:val="28"/>
        </w:rPr>
        <w:t>现将会议有关事宜通知如下：</w:t>
      </w:r>
    </w:p>
    <w:p w:rsidR="006E5FFB" w:rsidRDefault="006E5FFB" w:rsidP="006E5FFB">
      <w:pPr>
        <w:spacing w:line="540" w:lineRule="exact"/>
        <w:ind w:firstLineChars="200" w:firstLine="562"/>
        <w:rPr>
          <w:rFonts w:ascii="仿宋_GB2312" w:eastAsia="仿宋_GB2312"/>
          <w:b/>
          <w:sz w:val="28"/>
          <w:szCs w:val="28"/>
        </w:rPr>
      </w:pPr>
      <w:r>
        <w:rPr>
          <w:rFonts w:ascii="仿宋_GB2312" w:eastAsia="仿宋_GB2312" w:hint="eastAsia"/>
          <w:b/>
          <w:sz w:val="28"/>
          <w:szCs w:val="28"/>
        </w:rPr>
        <w:t>一、会议概览</w:t>
      </w:r>
    </w:p>
    <w:p w:rsidR="006E5FFB" w:rsidRDefault="006E5FFB" w:rsidP="006E5FFB">
      <w:pPr>
        <w:spacing w:line="540" w:lineRule="exact"/>
        <w:ind w:firstLine="570"/>
        <w:rPr>
          <w:rFonts w:ascii="仿宋_GB2312" w:eastAsia="仿宋_GB2312"/>
          <w:sz w:val="28"/>
          <w:szCs w:val="28"/>
        </w:rPr>
      </w:pPr>
      <w:r>
        <w:rPr>
          <w:rFonts w:ascii="仿宋_GB2312" w:eastAsia="仿宋_GB2312" w:hint="eastAsia"/>
          <w:sz w:val="28"/>
          <w:szCs w:val="28"/>
        </w:rPr>
        <w:t>目前国际社会和世界各国都纷纷出台了一系列法规、规定和指导原则，用以规范临床试验数据管理的整个流程。中国成为ICH的监管成员国，为临床试验及其数据管理的规范化提出了新的技术要求，特别是数据安全性的监督管理，也推动了所有制药企业和临床研究人员积极探索临床试验及数据质量管理新的规范化模式。为此，如何应对遵循ICH GCP要求，提高中国临床试验数据管理的质量和可信性是我们面临的挑战。国家药品监督管理局发布的药品数据管理规范和药物</w:t>
      </w:r>
      <w:r>
        <w:rPr>
          <w:rFonts w:ascii="仿宋_GB2312" w:eastAsia="仿宋_GB2312" w:hint="eastAsia"/>
          <w:sz w:val="28"/>
          <w:szCs w:val="28"/>
        </w:rPr>
        <w:lastRenderedPageBreak/>
        <w:t>安全性数据管理指导原则为临床试验安全数据管理指明了方向。此外，计算机化系统在临床试验中的广泛应用，使临床试验数据管理的效率和质量大大提高，但如何按照ICH GCP系统验证要求，和依从国家新版GCP对计算机化系统验证要求是摆在临床试验数据管理人面前的新课题。本次会议就如上各个方面展开探讨，届时将邀请监管机构人员、稽查专家和临床试验数据管理专家就当前国际创新药物研发动态，药物安全性生命周期数据规范管理，临床试验数据风险管理和真实世界的数据管理模式进行深入交流。</w:t>
      </w:r>
    </w:p>
    <w:p w:rsidR="006E5FFB" w:rsidRDefault="006E5FFB" w:rsidP="006E5FFB">
      <w:pPr>
        <w:spacing w:line="540" w:lineRule="exact"/>
        <w:ind w:firstLine="570"/>
        <w:rPr>
          <w:rFonts w:ascii="仿宋_GB2312" w:eastAsia="仿宋_GB2312"/>
          <w:sz w:val="28"/>
          <w:szCs w:val="28"/>
        </w:rPr>
      </w:pPr>
      <w:r>
        <w:rPr>
          <w:rFonts w:ascii="仿宋_GB2312" w:eastAsia="仿宋_GB2312" w:hint="eastAsia"/>
          <w:sz w:val="28"/>
          <w:szCs w:val="28"/>
        </w:rPr>
        <w:t>本次临床试验数据管理研讨会之前还将举办“</w:t>
      </w:r>
      <w:r>
        <w:rPr>
          <w:rFonts w:ascii="仿宋_GB2312" w:eastAsia="仿宋_GB2312" w:hint="eastAsia"/>
          <w:b/>
          <w:sz w:val="28"/>
          <w:szCs w:val="28"/>
        </w:rPr>
        <w:t>临床试验外部数据管理专题培训：目前实践和经验/教训</w:t>
      </w:r>
      <w:r>
        <w:rPr>
          <w:rFonts w:ascii="仿宋_GB2312" w:eastAsia="仿宋_GB2312" w:hint="eastAsia"/>
          <w:sz w:val="28"/>
          <w:szCs w:val="28"/>
        </w:rPr>
        <w:t>”培训班。临床试验外部数据管理是管理外部数据供应商所提供的特殊类型的外源数据。外部数据供应商所提供的外部数据要遵从一定的数据管理标准和数据传输要求，将数据传回给申办方。本次培训将详细介绍临床外部试验数据，如何管理临床外部数据及对临床外部数据供应商的管理。并对临床外部试验数据在研究中的使用对出现的常见问题进行深入的讨论和经验分享。</w:t>
      </w:r>
    </w:p>
    <w:p w:rsidR="006E5FFB" w:rsidRDefault="006E5FFB" w:rsidP="006E5FFB">
      <w:pPr>
        <w:spacing w:line="540" w:lineRule="exact"/>
        <w:ind w:firstLineChars="200" w:firstLine="562"/>
        <w:rPr>
          <w:rFonts w:ascii="仿宋_GB2312" w:eastAsia="仿宋_GB2312"/>
          <w:b/>
          <w:sz w:val="28"/>
          <w:szCs w:val="28"/>
        </w:rPr>
      </w:pPr>
      <w:r>
        <w:rPr>
          <w:rFonts w:ascii="仿宋_GB2312" w:eastAsia="仿宋_GB2312" w:hint="eastAsia"/>
          <w:b/>
          <w:sz w:val="28"/>
          <w:szCs w:val="28"/>
        </w:rPr>
        <w:t>二、会议内容</w:t>
      </w:r>
    </w:p>
    <w:p w:rsidR="006E5FFB" w:rsidRPr="008730DE" w:rsidRDefault="006E5FFB" w:rsidP="006E5FFB">
      <w:pPr>
        <w:spacing w:line="540" w:lineRule="exact"/>
        <w:ind w:firstLineChars="200" w:firstLine="562"/>
        <w:rPr>
          <w:rFonts w:ascii="仿宋" w:eastAsia="仿宋" w:hAnsi="仿宋"/>
          <w:b/>
          <w:bCs/>
          <w:sz w:val="28"/>
          <w:szCs w:val="28"/>
        </w:rPr>
      </w:pPr>
      <w:r w:rsidRPr="008730DE">
        <w:rPr>
          <w:rFonts w:ascii="仿宋" w:eastAsia="仿宋" w:hAnsi="仿宋" w:hint="eastAsia"/>
          <w:b/>
          <w:bCs/>
          <w:sz w:val="28"/>
          <w:szCs w:val="28"/>
        </w:rPr>
        <w:t>（一）临床试验外部数据管理专题培训：目前实践和经验</w:t>
      </w:r>
      <w:r w:rsidRPr="008730DE">
        <w:rPr>
          <w:rFonts w:ascii="仿宋" w:eastAsia="仿宋" w:hAnsi="仿宋"/>
          <w:b/>
          <w:bCs/>
          <w:sz w:val="28"/>
          <w:szCs w:val="28"/>
        </w:rPr>
        <w:t>/</w:t>
      </w:r>
      <w:r w:rsidRPr="008730DE">
        <w:rPr>
          <w:rFonts w:ascii="仿宋" w:eastAsia="仿宋" w:hAnsi="仿宋" w:hint="eastAsia"/>
          <w:b/>
          <w:bCs/>
          <w:sz w:val="28"/>
          <w:szCs w:val="28"/>
        </w:rPr>
        <w:t>教训</w:t>
      </w:r>
    </w:p>
    <w:p w:rsidR="006E5FFB" w:rsidRDefault="006E5FFB" w:rsidP="006E5FFB">
      <w:pPr>
        <w:spacing w:line="540" w:lineRule="exact"/>
        <w:ind w:firstLineChars="200" w:firstLine="560"/>
        <w:rPr>
          <w:rFonts w:ascii="仿宋" w:eastAsia="仿宋" w:hAnsi="仿宋"/>
          <w:sz w:val="28"/>
          <w:szCs w:val="28"/>
        </w:rPr>
      </w:pPr>
      <w:r>
        <w:rPr>
          <w:rFonts w:ascii="仿宋" w:eastAsia="仿宋" w:hAnsi="仿宋" w:hint="eastAsia"/>
          <w:sz w:val="28"/>
          <w:szCs w:val="28"/>
        </w:rPr>
        <w:t>· 临床试验外部数据的概述</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临床试验外部数据标准及其传输要求</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临床试验外部数据管理流程及常见问答对策</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各类外部数据供应商的管理规范和要求</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特殊外部数据源及其管理标准和要求</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专家讨论和交流</w:t>
      </w:r>
    </w:p>
    <w:p w:rsidR="006E5FFB" w:rsidRDefault="006E5FFB" w:rsidP="006E5FFB">
      <w:pPr>
        <w:widowControl/>
        <w:numPr>
          <w:ilvl w:val="0"/>
          <w:numId w:val="29"/>
        </w:numPr>
        <w:adjustRightInd w:val="0"/>
        <w:snapToGrid w:val="0"/>
        <w:spacing w:line="540" w:lineRule="exact"/>
        <w:ind w:firstLineChars="150" w:firstLine="422"/>
        <w:jc w:val="left"/>
        <w:rPr>
          <w:rFonts w:ascii="仿宋" w:eastAsia="仿宋" w:hAnsi="仿宋"/>
          <w:b/>
          <w:bCs/>
          <w:sz w:val="28"/>
          <w:szCs w:val="28"/>
        </w:rPr>
      </w:pPr>
      <w:r w:rsidRPr="008730DE">
        <w:rPr>
          <w:rFonts w:ascii="仿宋" w:eastAsia="仿宋" w:hAnsi="仿宋" w:hint="eastAsia"/>
          <w:b/>
          <w:bCs/>
          <w:sz w:val="28"/>
          <w:szCs w:val="28"/>
        </w:rPr>
        <w:t>中国临床试验数据管理研讨会</w:t>
      </w:r>
    </w:p>
    <w:p w:rsidR="006E5FFB" w:rsidRPr="008730DE" w:rsidRDefault="006E5FFB" w:rsidP="006E5FFB">
      <w:pPr>
        <w:numPr>
          <w:ilvl w:val="255"/>
          <w:numId w:val="0"/>
        </w:numPr>
        <w:spacing w:line="540" w:lineRule="exact"/>
        <w:jc w:val="right"/>
        <w:rPr>
          <w:rFonts w:ascii="仿宋" w:eastAsia="仿宋" w:hAnsi="仿宋"/>
          <w:b/>
          <w:bCs/>
          <w:sz w:val="28"/>
          <w:szCs w:val="28"/>
        </w:rPr>
      </w:pPr>
      <w:r w:rsidRPr="008730DE">
        <w:rPr>
          <w:rFonts w:ascii="仿宋" w:eastAsia="仿宋" w:hAnsi="仿宋" w:hint="eastAsia"/>
          <w:b/>
          <w:bCs/>
          <w:sz w:val="28"/>
          <w:szCs w:val="28"/>
        </w:rPr>
        <w:lastRenderedPageBreak/>
        <w:t>——中国临床试验的机遇与挑战：临床试验质量与数据管理</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数据科学助力新药研究与药品质量</w:t>
      </w:r>
    </w:p>
    <w:p w:rsidR="006E5FFB" w:rsidRPr="00B102A7" w:rsidRDefault="006E5FFB" w:rsidP="006E5FFB">
      <w:pPr>
        <w:pStyle w:val="aa"/>
        <w:numPr>
          <w:ilvl w:val="0"/>
          <w:numId w:val="27"/>
        </w:numPr>
        <w:spacing w:line="540" w:lineRule="exact"/>
        <w:ind w:firstLineChars="0"/>
        <w:rPr>
          <w:rFonts w:ascii="仿宋" w:eastAsia="仿宋" w:hAnsi="仿宋"/>
          <w:sz w:val="28"/>
          <w:szCs w:val="28"/>
        </w:rPr>
      </w:pPr>
      <w:r w:rsidRPr="00B102A7">
        <w:rPr>
          <w:rFonts w:ascii="仿宋" w:eastAsia="仿宋" w:hAnsi="仿宋" w:hint="eastAsia"/>
          <w:sz w:val="28"/>
          <w:szCs w:val="28"/>
        </w:rPr>
        <w:t>加入ICH对临床试验安全性数据管理执行的要求与挑战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加入ICH对临床试验电子数据系统的要求与挑战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数据管理质量协同保障</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真实世界</w:t>
      </w:r>
      <w:r w:rsidR="00DE0A7C">
        <w:rPr>
          <w:rFonts w:ascii="仿宋" w:eastAsia="仿宋" w:hAnsi="仿宋" w:hint="eastAsia"/>
          <w:sz w:val="28"/>
          <w:szCs w:val="28"/>
        </w:rPr>
        <w:t>数据与证据</w:t>
      </w:r>
    </w:p>
    <w:p w:rsidR="006E5FFB" w:rsidRPr="008730DE" w:rsidRDefault="006E5FFB" w:rsidP="006E5FFB">
      <w:pPr>
        <w:spacing w:line="540" w:lineRule="exact"/>
        <w:ind w:firstLineChars="200" w:firstLine="562"/>
        <w:rPr>
          <w:rFonts w:ascii="仿宋_GB2312" w:eastAsia="仿宋_GB2312"/>
          <w:b/>
          <w:sz w:val="28"/>
          <w:szCs w:val="28"/>
        </w:rPr>
      </w:pPr>
      <w:r w:rsidRPr="008730DE">
        <w:rPr>
          <w:rFonts w:ascii="仿宋_GB2312" w:eastAsia="仿宋_GB2312" w:hint="eastAsia"/>
          <w:b/>
          <w:sz w:val="28"/>
          <w:szCs w:val="28"/>
        </w:rPr>
        <w:t>三、参会人员</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 临床试验项目经理</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临床试验数据管理人士</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临床试验研究机构管理人员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临床试验监查员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临床试验质量保障和质量监控专业人员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临床研究者和研究协调人员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临床计算机系统使用人员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临床试验稽查人员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临床试验研发专业人员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临床试验药政事务专业人员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临床试验文件管理人员</w:t>
      </w:r>
    </w:p>
    <w:p w:rsidR="006E5FFB" w:rsidRDefault="006E5FFB" w:rsidP="006E5FFB">
      <w:pPr>
        <w:pStyle w:val="aa"/>
        <w:numPr>
          <w:ilvl w:val="0"/>
          <w:numId w:val="27"/>
        </w:numPr>
        <w:spacing w:line="540" w:lineRule="exact"/>
        <w:ind w:firstLineChars="0"/>
        <w:rPr>
          <w:rFonts w:ascii="仿宋" w:eastAsia="仿宋" w:hAnsi="仿宋"/>
          <w:sz w:val="28"/>
          <w:szCs w:val="28"/>
        </w:rPr>
      </w:pPr>
      <w:r>
        <w:rPr>
          <w:rFonts w:ascii="仿宋" w:eastAsia="仿宋" w:hAnsi="仿宋" w:hint="eastAsia"/>
          <w:sz w:val="28"/>
          <w:szCs w:val="28"/>
        </w:rPr>
        <w:t>临床试验信息技术专业人员</w:t>
      </w:r>
    </w:p>
    <w:p w:rsidR="006E5FFB" w:rsidRPr="008730DE" w:rsidRDefault="006E5FFB" w:rsidP="006E5FFB">
      <w:pPr>
        <w:spacing w:line="540" w:lineRule="exact"/>
        <w:ind w:firstLineChars="200" w:firstLine="562"/>
        <w:rPr>
          <w:rFonts w:ascii="仿宋_GB2312" w:eastAsia="仿宋_GB2312"/>
          <w:b/>
          <w:sz w:val="28"/>
          <w:szCs w:val="28"/>
        </w:rPr>
      </w:pPr>
      <w:r w:rsidRPr="008730DE">
        <w:rPr>
          <w:rFonts w:ascii="仿宋_GB2312" w:eastAsia="仿宋_GB2312" w:hint="eastAsia"/>
          <w:b/>
          <w:sz w:val="28"/>
          <w:szCs w:val="28"/>
        </w:rPr>
        <w:t>四、会议时间</w:t>
      </w:r>
    </w:p>
    <w:p w:rsidR="006E5FFB" w:rsidRDefault="006E5FFB" w:rsidP="006E5FFB">
      <w:pPr>
        <w:spacing w:line="540" w:lineRule="exact"/>
        <w:ind w:firstLineChars="150" w:firstLine="420"/>
        <w:rPr>
          <w:rFonts w:ascii="仿宋" w:eastAsia="仿宋" w:hAnsi="仿宋"/>
          <w:sz w:val="28"/>
          <w:szCs w:val="28"/>
        </w:rPr>
      </w:pPr>
      <w:r>
        <w:rPr>
          <w:rFonts w:ascii="仿宋" w:eastAsia="仿宋" w:hAnsi="仿宋" w:hint="eastAsia"/>
          <w:sz w:val="28"/>
          <w:szCs w:val="28"/>
        </w:rPr>
        <w:t>（一）培训班：2018年7月26日；</w:t>
      </w:r>
    </w:p>
    <w:p w:rsidR="006E5FFB" w:rsidRDefault="006E5FFB" w:rsidP="006E5FFB">
      <w:pPr>
        <w:spacing w:line="540" w:lineRule="exact"/>
        <w:ind w:firstLineChars="150" w:firstLine="420"/>
        <w:rPr>
          <w:rFonts w:ascii="仿宋" w:eastAsia="仿宋" w:hAnsi="仿宋"/>
          <w:sz w:val="28"/>
          <w:szCs w:val="28"/>
        </w:rPr>
      </w:pPr>
      <w:r>
        <w:rPr>
          <w:rFonts w:ascii="仿宋" w:eastAsia="仿宋" w:hAnsi="仿宋" w:hint="eastAsia"/>
          <w:sz w:val="28"/>
          <w:szCs w:val="28"/>
        </w:rPr>
        <w:t>（二）研讨会: 2018年7月27日-28日。</w:t>
      </w:r>
    </w:p>
    <w:p w:rsidR="006E5FFB" w:rsidRPr="008730DE" w:rsidRDefault="006E5FFB" w:rsidP="006E5FFB">
      <w:pPr>
        <w:spacing w:line="540" w:lineRule="exact"/>
        <w:ind w:firstLineChars="200" w:firstLine="562"/>
        <w:rPr>
          <w:rFonts w:ascii="仿宋_GB2312" w:eastAsia="仿宋_GB2312"/>
          <w:b/>
          <w:sz w:val="28"/>
          <w:szCs w:val="28"/>
        </w:rPr>
      </w:pPr>
      <w:r w:rsidRPr="008730DE">
        <w:rPr>
          <w:rFonts w:ascii="仿宋_GB2312" w:eastAsia="仿宋_GB2312" w:hint="eastAsia"/>
          <w:b/>
          <w:sz w:val="28"/>
          <w:szCs w:val="28"/>
        </w:rPr>
        <w:t>五、会议地点</w:t>
      </w:r>
    </w:p>
    <w:p w:rsidR="006E5FFB" w:rsidRDefault="006E5FFB" w:rsidP="006E5FFB">
      <w:pPr>
        <w:spacing w:line="540" w:lineRule="exact"/>
        <w:ind w:firstLineChars="200" w:firstLine="560"/>
        <w:rPr>
          <w:rFonts w:ascii="仿宋" w:eastAsia="仿宋" w:hAnsi="仿宋"/>
          <w:sz w:val="28"/>
          <w:szCs w:val="28"/>
        </w:rPr>
      </w:pPr>
      <w:r>
        <w:rPr>
          <w:rFonts w:ascii="仿宋" w:eastAsia="仿宋" w:hAnsi="仿宋" w:hint="eastAsia"/>
          <w:sz w:val="28"/>
          <w:szCs w:val="28"/>
        </w:rPr>
        <w:t>北京敦煌</w:t>
      </w:r>
      <w:r>
        <w:rPr>
          <w:rFonts w:ascii="仿宋" w:eastAsia="仿宋" w:hAnsi="仿宋"/>
          <w:sz w:val="28"/>
          <w:szCs w:val="28"/>
        </w:rPr>
        <w:t>飞天商贸大厦</w:t>
      </w:r>
      <w:r>
        <w:rPr>
          <w:rFonts w:ascii="仿宋" w:eastAsia="仿宋" w:hAnsi="仿宋" w:hint="eastAsia"/>
          <w:sz w:val="28"/>
          <w:szCs w:val="28"/>
        </w:rPr>
        <w:t>（飞天大厦酒店）地址</w:t>
      </w:r>
      <w:r>
        <w:rPr>
          <w:rFonts w:ascii="仿宋" w:eastAsia="仿宋" w:hAnsi="仿宋"/>
          <w:sz w:val="28"/>
          <w:szCs w:val="28"/>
        </w:rPr>
        <w:t>：</w:t>
      </w:r>
      <w:r>
        <w:rPr>
          <w:rFonts w:ascii="仿宋" w:eastAsia="仿宋" w:hAnsi="仿宋" w:hint="eastAsia"/>
          <w:sz w:val="28"/>
          <w:szCs w:val="28"/>
        </w:rPr>
        <w:t>北京市</w:t>
      </w:r>
      <w:r>
        <w:rPr>
          <w:rFonts w:ascii="仿宋" w:eastAsia="仿宋" w:hAnsi="仿宋"/>
          <w:sz w:val="28"/>
          <w:szCs w:val="28"/>
        </w:rPr>
        <w:t>东城区东二环广渠门外南街</w:t>
      </w:r>
      <w:r>
        <w:rPr>
          <w:rFonts w:ascii="仿宋" w:eastAsia="仿宋" w:hAnsi="仿宋" w:hint="eastAsia"/>
          <w:sz w:val="28"/>
          <w:szCs w:val="28"/>
        </w:rPr>
        <w:t>五号。</w:t>
      </w: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r>
        <w:rPr>
          <w:rFonts w:ascii="仿宋" w:eastAsia="仿宋" w:hAnsi="仿宋"/>
          <w:noProof/>
          <w:sz w:val="28"/>
          <w:szCs w:val="28"/>
        </w:rPr>
        <w:drawing>
          <wp:anchor distT="0" distB="0" distL="114300" distR="114300" simplePos="0" relativeHeight="251660288" behindDoc="1" locked="0" layoutInCell="1" allowOverlap="1">
            <wp:simplePos x="0" y="0"/>
            <wp:positionH relativeFrom="column">
              <wp:posOffset>352425</wp:posOffset>
            </wp:positionH>
            <wp:positionV relativeFrom="paragraph">
              <wp:posOffset>-3514725</wp:posOffset>
            </wp:positionV>
            <wp:extent cx="5274310" cy="3791585"/>
            <wp:effectExtent l="0" t="0" r="2540" b="0"/>
            <wp:wrapNone/>
            <wp:docPr id="3" name="图片 3" descr="C:\Users\dell\AppData\Local\Temp\15280991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ll\AppData\Local\Temp\1528099189(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3791634"/>
                    </a:xfrm>
                    <a:prstGeom prst="rect">
                      <a:avLst/>
                    </a:prstGeom>
                    <a:noFill/>
                    <a:ln>
                      <a:noFill/>
                    </a:ln>
                  </pic:spPr>
                </pic:pic>
              </a:graphicData>
            </a:graphic>
          </wp:anchor>
        </w:drawing>
      </w:r>
    </w:p>
    <w:p w:rsidR="006E5FFB" w:rsidRPr="008730DE" w:rsidRDefault="006E5FFB" w:rsidP="006E5FFB">
      <w:pPr>
        <w:spacing w:line="540" w:lineRule="exact"/>
        <w:ind w:firstLineChars="200" w:firstLine="562"/>
        <w:rPr>
          <w:rFonts w:ascii="仿宋_GB2312" w:eastAsia="仿宋_GB2312"/>
          <w:b/>
          <w:sz w:val="28"/>
          <w:szCs w:val="28"/>
        </w:rPr>
      </w:pPr>
      <w:r w:rsidRPr="008730DE">
        <w:rPr>
          <w:rFonts w:ascii="仿宋_GB2312" w:eastAsia="仿宋_GB2312" w:hint="eastAsia"/>
          <w:b/>
          <w:sz w:val="28"/>
          <w:szCs w:val="28"/>
        </w:rPr>
        <w:t>六、会务有关事宜</w:t>
      </w:r>
    </w:p>
    <w:p w:rsidR="006E5FFB" w:rsidRDefault="006E5FFB" w:rsidP="006E5FFB">
      <w:pPr>
        <w:spacing w:line="540" w:lineRule="exact"/>
        <w:ind w:firstLineChars="150" w:firstLine="420"/>
        <w:rPr>
          <w:rFonts w:ascii="仿宋" w:eastAsia="仿宋" w:hAnsi="仿宋"/>
          <w:sz w:val="28"/>
          <w:szCs w:val="28"/>
        </w:rPr>
      </w:pPr>
      <w:r>
        <w:rPr>
          <w:rFonts w:ascii="仿宋" w:eastAsia="仿宋" w:hAnsi="仿宋" w:hint="eastAsia"/>
          <w:sz w:val="28"/>
          <w:szCs w:val="28"/>
        </w:rPr>
        <w:t>（一）参加会前培训班的代表可在会后领取培训证书；</w:t>
      </w:r>
    </w:p>
    <w:p w:rsidR="006E5FFB" w:rsidRDefault="006E5FFB" w:rsidP="006E5FFB">
      <w:pPr>
        <w:spacing w:line="540" w:lineRule="exact"/>
        <w:ind w:firstLineChars="150" w:firstLine="42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会议交通、食宿费用自理。</w:t>
      </w:r>
    </w:p>
    <w:p w:rsidR="006E5FFB" w:rsidRDefault="006E5FFB" w:rsidP="006E5FFB">
      <w:pPr>
        <w:spacing w:line="540" w:lineRule="exact"/>
        <w:ind w:firstLineChars="150" w:firstLine="420"/>
        <w:rPr>
          <w:rFonts w:ascii="仿宋" w:eastAsia="仿宋" w:hAnsi="仿宋"/>
          <w:sz w:val="28"/>
          <w:szCs w:val="28"/>
        </w:rPr>
      </w:pPr>
      <w:r>
        <w:rPr>
          <w:rFonts w:ascii="仿宋" w:eastAsia="仿宋" w:hAnsi="仿宋" w:hint="eastAsia"/>
          <w:sz w:val="28"/>
          <w:szCs w:val="28"/>
        </w:rPr>
        <w:t>（三）参会费用</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1、会前培训1200/人，</w:t>
      </w:r>
      <w:r>
        <w:rPr>
          <w:rFonts w:ascii="仿宋" w:eastAsia="仿宋" w:hAnsi="仿宋"/>
          <w:sz w:val="28"/>
          <w:szCs w:val="28"/>
        </w:rPr>
        <w:t>研讨会</w:t>
      </w:r>
      <w:r>
        <w:rPr>
          <w:rFonts w:ascii="仿宋" w:eastAsia="仿宋" w:hAnsi="仿宋" w:hint="eastAsia"/>
          <w:sz w:val="28"/>
          <w:szCs w:val="28"/>
        </w:rPr>
        <w:t>2200/人</w:t>
      </w:r>
      <w:r>
        <w:rPr>
          <w:rFonts w:ascii="仿宋" w:eastAsia="仿宋" w:hAnsi="仿宋"/>
          <w:sz w:val="28"/>
          <w:szCs w:val="28"/>
        </w:rPr>
        <w:t>，会前培训和研讨会均参加费用</w:t>
      </w:r>
      <w:r>
        <w:rPr>
          <w:rFonts w:ascii="仿宋" w:eastAsia="仿宋" w:hAnsi="仿宋" w:hint="eastAsia"/>
          <w:sz w:val="28"/>
          <w:szCs w:val="28"/>
        </w:rPr>
        <w:t>3000/人（包括培训</w:t>
      </w:r>
      <w:r>
        <w:rPr>
          <w:rFonts w:ascii="仿宋" w:eastAsia="仿宋" w:hAnsi="仿宋"/>
          <w:sz w:val="28"/>
          <w:szCs w:val="28"/>
        </w:rPr>
        <w:t>资料</w:t>
      </w:r>
      <w:r>
        <w:rPr>
          <w:rFonts w:ascii="仿宋" w:eastAsia="仿宋" w:hAnsi="仿宋" w:hint="eastAsia"/>
          <w:sz w:val="28"/>
          <w:szCs w:val="28"/>
        </w:rPr>
        <w:t>费</w:t>
      </w:r>
      <w:r>
        <w:rPr>
          <w:rFonts w:ascii="仿宋" w:eastAsia="仿宋" w:hAnsi="仿宋"/>
          <w:sz w:val="28"/>
          <w:szCs w:val="28"/>
        </w:rPr>
        <w:t>、</w:t>
      </w:r>
      <w:r>
        <w:rPr>
          <w:rFonts w:ascii="仿宋" w:eastAsia="仿宋" w:hAnsi="仿宋" w:hint="eastAsia"/>
          <w:sz w:val="28"/>
          <w:szCs w:val="28"/>
        </w:rPr>
        <w:t>会议资料费</w:t>
      </w:r>
      <w:r>
        <w:rPr>
          <w:rFonts w:ascii="仿宋" w:eastAsia="仿宋" w:hAnsi="仿宋"/>
          <w:sz w:val="28"/>
          <w:szCs w:val="28"/>
        </w:rPr>
        <w:t>、场地费</w:t>
      </w:r>
      <w:r>
        <w:rPr>
          <w:rFonts w:ascii="仿宋" w:eastAsia="仿宋" w:hAnsi="仿宋" w:hint="eastAsia"/>
          <w:sz w:val="28"/>
          <w:szCs w:val="28"/>
        </w:rPr>
        <w:t xml:space="preserve">及当天的午餐费等）； </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2、2</w:t>
      </w:r>
      <w:r>
        <w:rPr>
          <w:rFonts w:ascii="仿宋" w:eastAsia="仿宋" w:hAnsi="仿宋"/>
          <w:sz w:val="28"/>
          <w:szCs w:val="28"/>
        </w:rPr>
        <w:t>108</w:t>
      </w:r>
      <w:r>
        <w:rPr>
          <w:rFonts w:ascii="仿宋" w:eastAsia="仿宋" w:hAnsi="仿宋" w:hint="eastAsia"/>
          <w:sz w:val="28"/>
          <w:szCs w:val="28"/>
        </w:rPr>
        <w:t>年6月30日</w:t>
      </w:r>
      <w:r>
        <w:rPr>
          <w:rFonts w:ascii="仿宋" w:eastAsia="仿宋" w:hAnsi="仿宋"/>
          <w:sz w:val="28"/>
          <w:szCs w:val="28"/>
        </w:rPr>
        <w:t>前报名并完成缴费的学员，可享受早报名优惠价：会前培训</w:t>
      </w:r>
      <w:r>
        <w:rPr>
          <w:rFonts w:ascii="仿宋" w:eastAsia="仿宋" w:hAnsi="仿宋" w:hint="eastAsia"/>
          <w:sz w:val="28"/>
          <w:szCs w:val="28"/>
        </w:rPr>
        <w:t>1000/人</w:t>
      </w:r>
      <w:r>
        <w:rPr>
          <w:rFonts w:ascii="仿宋" w:eastAsia="仿宋" w:hAnsi="仿宋"/>
          <w:sz w:val="28"/>
          <w:szCs w:val="28"/>
        </w:rPr>
        <w:t>，研讨会</w:t>
      </w:r>
      <w:r>
        <w:rPr>
          <w:rFonts w:ascii="仿宋" w:eastAsia="仿宋" w:hAnsi="仿宋" w:hint="eastAsia"/>
          <w:sz w:val="28"/>
          <w:szCs w:val="28"/>
        </w:rPr>
        <w:t>2000/人</w:t>
      </w:r>
      <w:r>
        <w:rPr>
          <w:rFonts w:ascii="仿宋" w:eastAsia="仿宋" w:hAnsi="仿宋"/>
          <w:sz w:val="28"/>
          <w:szCs w:val="28"/>
        </w:rPr>
        <w:t>，会前培训和研讨会均参加费用</w:t>
      </w:r>
      <w:r>
        <w:rPr>
          <w:rFonts w:ascii="仿宋" w:eastAsia="仿宋" w:hAnsi="仿宋" w:hint="eastAsia"/>
          <w:sz w:val="28"/>
          <w:szCs w:val="28"/>
        </w:rPr>
        <w:t>2600/人（包括培训</w:t>
      </w:r>
      <w:r>
        <w:rPr>
          <w:rFonts w:ascii="仿宋" w:eastAsia="仿宋" w:hAnsi="仿宋"/>
          <w:sz w:val="28"/>
          <w:szCs w:val="28"/>
        </w:rPr>
        <w:t>资料费、</w:t>
      </w:r>
      <w:r>
        <w:rPr>
          <w:rFonts w:ascii="仿宋" w:eastAsia="仿宋" w:hAnsi="仿宋" w:hint="eastAsia"/>
          <w:sz w:val="28"/>
          <w:szCs w:val="28"/>
        </w:rPr>
        <w:t>会议资料费</w:t>
      </w:r>
      <w:r>
        <w:rPr>
          <w:rFonts w:ascii="仿宋" w:eastAsia="仿宋" w:hAnsi="仿宋"/>
          <w:sz w:val="28"/>
          <w:szCs w:val="28"/>
        </w:rPr>
        <w:t>、场地费</w:t>
      </w:r>
      <w:r>
        <w:rPr>
          <w:rFonts w:ascii="仿宋" w:eastAsia="仿宋" w:hAnsi="仿宋" w:hint="eastAsia"/>
          <w:sz w:val="28"/>
          <w:szCs w:val="28"/>
        </w:rPr>
        <w:t>及当天的午餐等）；</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3、C</w:t>
      </w:r>
      <w:r>
        <w:rPr>
          <w:rFonts w:ascii="仿宋" w:eastAsia="仿宋" w:hAnsi="仿宋"/>
          <w:sz w:val="28"/>
          <w:szCs w:val="28"/>
        </w:rPr>
        <w:t>PIA</w:t>
      </w:r>
      <w:r>
        <w:rPr>
          <w:rFonts w:ascii="仿宋" w:eastAsia="仿宋" w:hAnsi="仿宋" w:hint="eastAsia"/>
          <w:sz w:val="28"/>
          <w:szCs w:val="28"/>
        </w:rPr>
        <w:t>会员单位参会</w:t>
      </w:r>
      <w:r>
        <w:rPr>
          <w:rFonts w:ascii="仿宋" w:eastAsia="仿宋" w:hAnsi="仿宋"/>
          <w:sz w:val="28"/>
          <w:szCs w:val="28"/>
        </w:rPr>
        <w:t>代表费用在上述各档位减</w:t>
      </w:r>
      <w:r>
        <w:rPr>
          <w:rFonts w:ascii="仿宋" w:eastAsia="仿宋" w:hAnsi="仿宋" w:hint="eastAsia"/>
          <w:sz w:val="28"/>
          <w:szCs w:val="28"/>
        </w:rPr>
        <w:t>200元/人；</w:t>
      </w:r>
    </w:p>
    <w:p w:rsidR="006E5FFB" w:rsidRDefault="006E5FFB" w:rsidP="006E5FFB">
      <w:pPr>
        <w:spacing w:line="540" w:lineRule="exact"/>
        <w:ind w:firstLine="57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、报名及</w:t>
      </w:r>
      <w:r>
        <w:rPr>
          <w:rFonts w:ascii="仿宋" w:eastAsia="仿宋" w:hAnsi="仿宋"/>
          <w:sz w:val="28"/>
          <w:szCs w:val="28"/>
        </w:rPr>
        <w:t>缴费截止日期为</w:t>
      </w:r>
      <w:r>
        <w:rPr>
          <w:rFonts w:ascii="仿宋" w:eastAsia="仿宋" w:hAnsi="仿宋" w:hint="eastAsia"/>
          <w:sz w:val="28"/>
          <w:szCs w:val="28"/>
        </w:rPr>
        <w:t>2018年7月15日</w:t>
      </w:r>
      <w:r>
        <w:rPr>
          <w:rFonts w:ascii="仿宋" w:eastAsia="仿宋" w:hAnsi="仿宋"/>
          <w:sz w:val="28"/>
          <w:szCs w:val="28"/>
        </w:rPr>
        <w:t>，请将汇款凭证复</w:t>
      </w:r>
      <w:r>
        <w:rPr>
          <w:rFonts w:ascii="仿宋" w:eastAsia="仿宋" w:hAnsi="仿宋"/>
          <w:sz w:val="28"/>
          <w:szCs w:val="28"/>
        </w:rPr>
        <w:lastRenderedPageBreak/>
        <w:t>印件及参会回执反馈给会务联系人</w:t>
      </w:r>
      <w:r>
        <w:rPr>
          <w:rFonts w:ascii="仿宋" w:eastAsia="仿宋" w:hAnsi="仿宋" w:hint="eastAsia"/>
          <w:sz w:val="28"/>
          <w:szCs w:val="28"/>
        </w:rPr>
        <w:t>（汇款</w:t>
      </w:r>
      <w:r>
        <w:rPr>
          <w:rFonts w:ascii="仿宋" w:eastAsia="仿宋" w:hAnsi="仿宋"/>
          <w:sz w:val="28"/>
          <w:szCs w:val="28"/>
        </w:rPr>
        <w:t>时请备注“CDMC</w:t>
      </w:r>
      <w:r>
        <w:rPr>
          <w:rFonts w:ascii="仿宋" w:eastAsia="仿宋" w:hAnsi="仿宋" w:hint="eastAsia"/>
          <w:sz w:val="28"/>
          <w:szCs w:val="28"/>
        </w:rPr>
        <w:t>年会</w:t>
      </w:r>
      <w:r>
        <w:rPr>
          <w:rFonts w:ascii="仿宋" w:eastAsia="仿宋" w:hAnsi="仿宋"/>
          <w:sz w:val="28"/>
          <w:szCs w:val="28"/>
        </w:rPr>
        <w:t>”</w:t>
      </w:r>
      <w:r>
        <w:rPr>
          <w:rFonts w:ascii="仿宋" w:eastAsia="仿宋" w:hAnsi="仿宋" w:hint="eastAsia"/>
          <w:sz w:val="28"/>
          <w:szCs w:val="28"/>
        </w:rPr>
        <w:t>）。</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户名：中国化学制药工业协会</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开户行：工商行北京新街口支行</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账号：</w:t>
      </w:r>
      <w:r>
        <w:rPr>
          <w:rFonts w:ascii="仿宋" w:eastAsia="仿宋" w:hAnsi="仿宋"/>
          <w:sz w:val="28"/>
          <w:szCs w:val="28"/>
        </w:rPr>
        <w:t>0200002909014425412</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5、联系方式</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中国化学制药工业协会（CPIA</w:t>
      </w:r>
      <w:r>
        <w:rPr>
          <w:rFonts w:ascii="仿宋" w:eastAsia="仿宋" w:hAnsi="仿宋"/>
          <w:sz w:val="28"/>
          <w:szCs w:val="28"/>
        </w:rPr>
        <w:t>）</w:t>
      </w:r>
      <w:r>
        <w:rPr>
          <w:rFonts w:ascii="仿宋" w:eastAsia="仿宋" w:hAnsi="仿宋" w:hint="eastAsia"/>
          <w:sz w:val="28"/>
          <w:szCs w:val="28"/>
        </w:rPr>
        <w:t>联系人：</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冯书娟:010-57918330-809,13910866382,fengsj@cpia.org.cn;</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中国临床试验数据管理学组(CDMC)联系人:</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宋宇飞:18601058657，</w:t>
      </w:r>
      <w:hyperlink r:id="rId8" w:history="1">
        <w:r>
          <w:rPr>
            <w:rStyle w:val="a3"/>
            <w:rFonts w:ascii="仿宋" w:eastAsia="仿宋" w:hAnsi="仿宋" w:hint="eastAsia"/>
            <w:sz w:val="28"/>
            <w:szCs w:val="28"/>
          </w:rPr>
          <w:t>27376194@qq.com</w:t>
        </w:r>
      </w:hyperlink>
      <w:r>
        <w:rPr>
          <w:rFonts w:ascii="仿宋" w:eastAsia="仿宋" w:hAnsi="仿宋" w:hint="eastAsia"/>
          <w:sz w:val="28"/>
          <w:szCs w:val="28"/>
        </w:rPr>
        <w:t>。</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附件：</w:t>
      </w: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附件1.“2018第五届中国临床试验数据管理研讨会及会前培训班”参会代表回执。</w:t>
      </w:r>
    </w:p>
    <w:p w:rsidR="006E5FFB" w:rsidRPr="008730DE" w:rsidRDefault="006E5FFB" w:rsidP="006E5FFB">
      <w:pPr>
        <w:pStyle w:val="af1"/>
        <w:spacing w:line="360" w:lineRule="auto"/>
        <w:ind w:firstLineChars="200" w:firstLine="560"/>
        <w:rPr>
          <w:rFonts w:ascii="仿宋" w:eastAsia="仿宋" w:hAnsi="仿宋"/>
          <w:sz w:val="28"/>
          <w:szCs w:val="28"/>
        </w:rPr>
      </w:pPr>
      <w:r>
        <w:rPr>
          <w:rFonts w:ascii="仿宋" w:eastAsia="仿宋" w:hAnsi="仿宋" w:hint="eastAsia"/>
          <w:sz w:val="28"/>
          <w:szCs w:val="28"/>
        </w:rPr>
        <w:t>附件2.</w:t>
      </w:r>
      <w:r w:rsidRPr="008730DE">
        <w:rPr>
          <w:rFonts w:ascii="仿宋" w:eastAsia="仿宋" w:hAnsi="仿宋"/>
          <w:sz w:val="28"/>
          <w:szCs w:val="28"/>
        </w:rPr>
        <w:t>“</w:t>
      </w:r>
      <w:r w:rsidRPr="008730DE">
        <w:rPr>
          <w:rFonts w:ascii="仿宋" w:eastAsia="仿宋" w:hAnsi="仿宋" w:hint="eastAsia"/>
          <w:sz w:val="28"/>
          <w:szCs w:val="28"/>
        </w:rPr>
        <w:t>临床试验外部数据管理专题培训：目前实践和经验</w:t>
      </w:r>
      <w:r w:rsidRPr="008730DE">
        <w:rPr>
          <w:rFonts w:ascii="仿宋" w:eastAsia="仿宋" w:hAnsi="仿宋"/>
          <w:sz w:val="28"/>
          <w:szCs w:val="28"/>
        </w:rPr>
        <w:t>/</w:t>
      </w:r>
      <w:r w:rsidRPr="008730DE">
        <w:rPr>
          <w:rFonts w:ascii="仿宋" w:eastAsia="仿宋" w:hAnsi="仿宋" w:hint="eastAsia"/>
          <w:sz w:val="28"/>
          <w:szCs w:val="28"/>
        </w:rPr>
        <w:t>教训”培训议程</w:t>
      </w:r>
      <w:r>
        <w:rPr>
          <w:rFonts w:ascii="仿宋" w:eastAsia="仿宋" w:hAnsi="仿宋" w:hint="eastAsia"/>
          <w:sz w:val="28"/>
          <w:szCs w:val="28"/>
        </w:rPr>
        <w:t>。</w:t>
      </w:r>
    </w:p>
    <w:p w:rsidR="006E5FFB" w:rsidRDefault="006E5FFB" w:rsidP="006E5FFB">
      <w:pPr>
        <w:pStyle w:val="af1"/>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附件3. </w:t>
      </w:r>
      <w:r w:rsidRPr="008730DE">
        <w:rPr>
          <w:rFonts w:ascii="仿宋" w:eastAsia="仿宋" w:hAnsi="仿宋"/>
          <w:sz w:val="28"/>
          <w:szCs w:val="28"/>
        </w:rPr>
        <w:t>201</w:t>
      </w:r>
      <w:r>
        <w:rPr>
          <w:rFonts w:ascii="仿宋" w:eastAsia="仿宋" w:hAnsi="仿宋" w:hint="eastAsia"/>
          <w:sz w:val="28"/>
          <w:szCs w:val="28"/>
        </w:rPr>
        <w:t>8</w:t>
      </w:r>
      <w:r w:rsidRPr="008730DE">
        <w:rPr>
          <w:rFonts w:ascii="仿宋" w:eastAsia="仿宋" w:hAnsi="仿宋" w:hint="eastAsia"/>
          <w:sz w:val="28"/>
          <w:szCs w:val="28"/>
        </w:rPr>
        <w:t>第</w:t>
      </w:r>
      <w:r>
        <w:rPr>
          <w:rFonts w:ascii="仿宋" w:eastAsia="仿宋" w:hAnsi="仿宋" w:hint="eastAsia"/>
          <w:sz w:val="28"/>
          <w:szCs w:val="28"/>
        </w:rPr>
        <w:t>五</w:t>
      </w:r>
      <w:r w:rsidRPr="008730DE">
        <w:rPr>
          <w:rFonts w:ascii="仿宋" w:eastAsia="仿宋" w:hAnsi="仿宋" w:hint="eastAsia"/>
          <w:sz w:val="28"/>
          <w:szCs w:val="28"/>
        </w:rPr>
        <w:t>届中国临床试验数据管理研讨会议程</w:t>
      </w:r>
      <w:r>
        <w:rPr>
          <w:rFonts w:ascii="仿宋" w:eastAsia="仿宋" w:hAnsi="仿宋" w:hint="eastAsia"/>
          <w:sz w:val="28"/>
          <w:szCs w:val="28"/>
        </w:rPr>
        <w:t>。</w:t>
      </w:r>
    </w:p>
    <w:p w:rsidR="006E5FFB" w:rsidRDefault="006E5FFB" w:rsidP="006E5FFB">
      <w:pPr>
        <w:spacing w:line="540" w:lineRule="exact"/>
        <w:ind w:firstLine="570"/>
        <w:rPr>
          <w:rFonts w:ascii="仿宋" w:eastAsia="仿宋" w:hAnsi="仿宋"/>
          <w:sz w:val="28"/>
          <w:szCs w:val="28"/>
        </w:rPr>
      </w:pPr>
    </w:p>
    <w:p w:rsidR="006E5FFB" w:rsidRDefault="006E5FFB" w:rsidP="006E5FFB">
      <w:pPr>
        <w:spacing w:line="540" w:lineRule="exact"/>
        <w:rPr>
          <w:rFonts w:ascii="仿宋" w:eastAsia="仿宋" w:hAnsi="仿宋"/>
          <w:sz w:val="28"/>
          <w:szCs w:val="28"/>
        </w:rPr>
      </w:pPr>
    </w:p>
    <w:p w:rsidR="002F0897" w:rsidRDefault="002F0897" w:rsidP="006E5FFB">
      <w:pPr>
        <w:spacing w:line="540" w:lineRule="exact"/>
        <w:rPr>
          <w:rFonts w:ascii="仿宋" w:eastAsia="仿宋" w:hAnsi="仿宋"/>
          <w:sz w:val="28"/>
          <w:szCs w:val="28"/>
        </w:rPr>
      </w:pPr>
    </w:p>
    <w:p w:rsidR="002F0897" w:rsidRDefault="002F0897" w:rsidP="006E5FFB">
      <w:pPr>
        <w:spacing w:line="540" w:lineRule="exact"/>
        <w:rPr>
          <w:rFonts w:ascii="仿宋" w:eastAsia="仿宋" w:hAnsi="仿宋"/>
          <w:sz w:val="28"/>
          <w:szCs w:val="28"/>
        </w:rPr>
      </w:pPr>
    </w:p>
    <w:p w:rsidR="002F0897" w:rsidRPr="002F0897" w:rsidRDefault="002F0897" w:rsidP="006E5FFB">
      <w:pPr>
        <w:spacing w:line="540" w:lineRule="exact"/>
        <w:rPr>
          <w:rFonts w:ascii="仿宋" w:eastAsia="仿宋" w:hAnsi="仿宋"/>
          <w:sz w:val="28"/>
          <w:szCs w:val="28"/>
        </w:rPr>
      </w:pPr>
    </w:p>
    <w:p w:rsidR="006E5FFB" w:rsidRDefault="006E5FFB" w:rsidP="006E5FFB">
      <w:pPr>
        <w:spacing w:line="540" w:lineRule="exact"/>
        <w:ind w:firstLine="570"/>
        <w:rPr>
          <w:rFonts w:ascii="仿宋" w:eastAsia="仿宋" w:hAnsi="仿宋"/>
          <w:sz w:val="28"/>
          <w:szCs w:val="28"/>
        </w:rPr>
      </w:pPr>
      <w:r>
        <w:rPr>
          <w:rFonts w:ascii="仿宋" w:eastAsia="仿宋" w:hAnsi="仿宋" w:hint="eastAsia"/>
          <w:sz w:val="28"/>
          <w:szCs w:val="28"/>
        </w:rPr>
        <w:t xml:space="preserve">                             2018年6月6日</w:t>
      </w:r>
    </w:p>
    <w:p w:rsidR="006E5FFB" w:rsidRDefault="006E5FFB" w:rsidP="006E5FFB">
      <w:pPr>
        <w:spacing w:line="540" w:lineRule="exact"/>
        <w:rPr>
          <w:rFonts w:ascii="仿宋" w:eastAsia="仿宋" w:hAnsi="仿宋"/>
          <w:sz w:val="28"/>
          <w:szCs w:val="28"/>
        </w:rPr>
      </w:pPr>
    </w:p>
    <w:p w:rsidR="006E5FFB" w:rsidRDefault="006E5FFB" w:rsidP="006E5FFB">
      <w:pPr>
        <w:spacing w:line="540" w:lineRule="exact"/>
        <w:ind w:firstLineChars="200" w:firstLine="560"/>
        <w:rPr>
          <w:rFonts w:ascii="仿宋" w:eastAsia="仿宋" w:hAnsi="仿宋"/>
          <w:sz w:val="28"/>
          <w:szCs w:val="28"/>
        </w:rPr>
      </w:pPr>
      <w:r>
        <w:rPr>
          <w:rFonts w:ascii="仿宋" w:eastAsia="仿宋" w:hAnsi="仿宋" w:hint="eastAsia"/>
          <w:sz w:val="28"/>
          <w:szCs w:val="28"/>
        </w:rPr>
        <w:t>抄送：协会会长、执行会长、副会长、特邀副会长，协会各分支机构，各省市医药行业协会，中国临床试验数据管理学组</w:t>
      </w:r>
    </w:p>
    <w:p w:rsidR="00B8164F" w:rsidRDefault="006E5FFB" w:rsidP="006E5FFB">
      <w:pPr>
        <w:spacing w:line="56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sz w:val="28"/>
          <w:szCs w:val="28"/>
        </w:rPr>
        <w:lastRenderedPageBreak/>
        <w:t>附件1:</w:t>
      </w:r>
    </w:p>
    <w:p w:rsidR="006E5FFB" w:rsidRPr="008730DE" w:rsidRDefault="006E5FFB" w:rsidP="006E5FFB">
      <w:pPr>
        <w:spacing w:line="560" w:lineRule="exact"/>
        <w:jc w:val="center"/>
        <w:rPr>
          <w:rFonts w:ascii="仿宋" w:eastAsia="仿宋" w:hAnsi="仿宋"/>
          <w:sz w:val="28"/>
          <w:szCs w:val="28"/>
        </w:rPr>
      </w:pPr>
      <w:r w:rsidRPr="008730DE">
        <w:rPr>
          <w:rFonts w:ascii="仿宋" w:eastAsia="仿宋" w:hAnsi="仿宋"/>
          <w:sz w:val="28"/>
          <w:szCs w:val="28"/>
        </w:rPr>
        <w:t>“2018第五届中国临床试验数据管理研讨会及会前培训班”</w:t>
      </w:r>
    </w:p>
    <w:p w:rsidR="006E5FFB" w:rsidRPr="008730DE" w:rsidRDefault="006E5FFB" w:rsidP="006E5FFB">
      <w:pPr>
        <w:spacing w:line="560" w:lineRule="exact"/>
        <w:jc w:val="center"/>
        <w:rPr>
          <w:rFonts w:ascii="仿宋" w:eastAsia="仿宋" w:hAnsi="仿宋"/>
          <w:sz w:val="28"/>
          <w:szCs w:val="28"/>
        </w:rPr>
      </w:pPr>
      <w:r w:rsidRPr="008730DE">
        <w:rPr>
          <w:rFonts w:ascii="仿宋" w:eastAsia="仿宋" w:hAnsi="仿宋" w:hint="eastAsia"/>
          <w:sz w:val="28"/>
          <w:szCs w:val="28"/>
        </w:rPr>
        <w:t>参会代表回执</w:t>
      </w:r>
    </w:p>
    <w:p w:rsidR="006E5FFB" w:rsidRDefault="006E5FFB" w:rsidP="006E5FFB">
      <w:pPr>
        <w:spacing w:line="560" w:lineRule="exact"/>
        <w:rPr>
          <w:rFonts w:ascii="仿宋" w:eastAsia="仿宋" w:hAnsi="仿宋"/>
          <w:sz w:val="28"/>
          <w:szCs w:val="28"/>
        </w:rPr>
      </w:pPr>
      <w:r>
        <w:rPr>
          <w:rFonts w:ascii="仿宋" w:eastAsia="仿宋" w:hAnsi="仿宋" w:hint="eastAsia"/>
          <w:sz w:val="28"/>
          <w:szCs w:val="28"/>
        </w:rPr>
        <w:t>单位名称：</w:t>
      </w:r>
    </w:p>
    <w:tbl>
      <w:tblPr>
        <w:tblStyle w:val="a9"/>
        <w:tblW w:w="9639" w:type="dxa"/>
        <w:tblInd w:w="-459" w:type="dxa"/>
        <w:tblLayout w:type="fixed"/>
        <w:tblLook w:val="04A0"/>
      </w:tblPr>
      <w:tblGrid>
        <w:gridCol w:w="993"/>
        <w:gridCol w:w="992"/>
        <w:gridCol w:w="2268"/>
        <w:gridCol w:w="2410"/>
        <w:gridCol w:w="850"/>
        <w:gridCol w:w="992"/>
        <w:gridCol w:w="1134"/>
      </w:tblGrid>
      <w:tr w:rsidR="006E5FFB" w:rsidTr="00D8701B">
        <w:trPr>
          <w:trHeight w:val="730"/>
        </w:trPr>
        <w:tc>
          <w:tcPr>
            <w:tcW w:w="993" w:type="dxa"/>
            <w:vMerge w:val="restart"/>
            <w:vAlign w:val="center"/>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姓名</w:t>
            </w:r>
          </w:p>
        </w:tc>
        <w:tc>
          <w:tcPr>
            <w:tcW w:w="992" w:type="dxa"/>
            <w:vMerge w:val="restart"/>
            <w:vAlign w:val="center"/>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性别</w:t>
            </w:r>
          </w:p>
        </w:tc>
        <w:tc>
          <w:tcPr>
            <w:tcW w:w="2268" w:type="dxa"/>
            <w:vMerge w:val="restart"/>
            <w:vAlign w:val="center"/>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部门及职务</w:t>
            </w:r>
          </w:p>
        </w:tc>
        <w:tc>
          <w:tcPr>
            <w:tcW w:w="2410" w:type="dxa"/>
            <w:vMerge w:val="restart"/>
            <w:vAlign w:val="center"/>
          </w:tcPr>
          <w:p w:rsidR="006E5FFB" w:rsidRDefault="006E5FFB" w:rsidP="00D8701B">
            <w:pPr>
              <w:spacing w:line="400" w:lineRule="exact"/>
              <w:jc w:val="center"/>
              <w:rPr>
                <w:rFonts w:ascii="仿宋" w:eastAsia="仿宋" w:hAnsi="仿宋"/>
                <w:sz w:val="28"/>
                <w:szCs w:val="28"/>
              </w:rPr>
            </w:pPr>
            <w:r>
              <w:rPr>
                <w:rFonts w:ascii="仿宋" w:eastAsia="仿宋" w:hAnsi="仿宋" w:hint="eastAsia"/>
                <w:sz w:val="28"/>
                <w:szCs w:val="28"/>
              </w:rPr>
              <w:t>联系方式</w:t>
            </w:r>
          </w:p>
          <w:p w:rsidR="006E5FFB" w:rsidRDefault="006E5FFB" w:rsidP="00D8701B">
            <w:pPr>
              <w:spacing w:line="400" w:lineRule="exact"/>
              <w:jc w:val="center"/>
              <w:rPr>
                <w:rFonts w:ascii="仿宋" w:eastAsia="仿宋" w:hAnsi="仿宋"/>
                <w:sz w:val="28"/>
                <w:szCs w:val="28"/>
              </w:rPr>
            </w:pPr>
            <w:r>
              <w:rPr>
                <w:rFonts w:ascii="仿宋" w:eastAsia="仿宋" w:hAnsi="仿宋" w:hint="eastAsia"/>
                <w:sz w:val="28"/>
                <w:szCs w:val="28"/>
              </w:rPr>
              <w:t>（手机、邮箱）</w:t>
            </w:r>
          </w:p>
        </w:tc>
        <w:tc>
          <w:tcPr>
            <w:tcW w:w="2976" w:type="dxa"/>
            <w:gridSpan w:val="3"/>
            <w:vAlign w:val="center"/>
          </w:tcPr>
          <w:p w:rsidR="006E5FFB" w:rsidRDefault="006E5FFB" w:rsidP="00D8701B">
            <w:pPr>
              <w:spacing w:line="360" w:lineRule="exact"/>
              <w:jc w:val="center"/>
              <w:rPr>
                <w:rFonts w:ascii="仿宋" w:eastAsia="仿宋" w:hAnsi="仿宋"/>
                <w:b/>
                <w:sz w:val="28"/>
                <w:szCs w:val="28"/>
              </w:rPr>
            </w:pPr>
            <w:r>
              <w:rPr>
                <w:rFonts w:ascii="仿宋" w:eastAsia="仿宋" w:hAnsi="仿宋" w:hint="eastAsia"/>
                <w:b/>
                <w:sz w:val="28"/>
                <w:szCs w:val="28"/>
              </w:rPr>
              <w:t>会议类型</w:t>
            </w:r>
          </w:p>
        </w:tc>
      </w:tr>
      <w:tr w:rsidR="006E5FFB" w:rsidTr="00D8701B">
        <w:tc>
          <w:tcPr>
            <w:tcW w:w="993" w:type="dxa"/>
            <w:vMerge/>
            <w:vAlign w:val="center"/>
          </w:tcPr>
          <w:p w:rsidR="006E5FFB" w:rsidRDefault="006E5FFB" w:rsidP="00D8701B">
            <w:pPr>
              <w:spacing w:line="560" w:lineRule="exact"/>
              <w:jc w:val="center"/>
              <w:rPr>
                <w:rFonts w:ascii="仿宋" w:eastAsia="仿宋" w:hAnsi="仿宋"/>
                <w:sz w:val="28"/>
                <w:szCs w:val="28"/>
              </w:rPr>
            </w:pPr>
          </w:p>
        </w:tc>
        <w:tc>
          <w:tcPr>
            <w:tcW w:w="992" w:type="dxa"/>
            <w:vMerge/>
            <w:vAlign w:val="center"/>
          </w:tcPr>
          <w:p w:rsidR="006E5FFB" w:rsidRDefault="006E5FFB" w:rsidP="00D8701B">
            <w:pPr>
              <w:spacing w:line="560" w:lineRule="exact"/>
              <w:jc w:val="center"/>
              <w:rPr>
                <w:rFonts w:ascii="仿宋" w:eastAsia="仿宋" w:hAnsi="仿宋"/>
                <w:sz w:val="28"/>
                <w:szCs w:val="28"/>
              </w:rPr>
            </w:pPr>
          </w:p>
        </w:tc>
        <w:tc>
          <w:tcPr>
            <w:tcW w:w="2268" w:type="dxa"/>
            <w:vMerge/>
            <w:vAlign w:val="center"/>
          </w:tcPr>
          <w:p w:rsidR="006E5FFB" w:rsidRDefault="006E5FFB" w:rsidP="00D8701B">
            <w:pPr>
              <w:spacing w:line="560" w:lineRule="exact"/>
              <w:jc w:val="center"/>
              <w:rPr>
                <w:rFonts w:ascii="仿宋" w:eastAsia="仿宋" w:hAnsi="仿宋"/>
                <w:sz w:val="28"/>
                <w:szCs w:val="28"/>
              </w:rPr>
            </w:pPr>
          </w:p>
        </w:tc>
        <w:tc>
          <w:tcPr>
            <w:tcW w:w="2410" w:type="dxa"/>
            <w:vMerge/>
            <w:vAlign w:val="center"/>
          </w:tcPr>
          <w:p w:rsidR="006E5FFB" w:rsidRDefault="006E5FFB" w:rsidP="00D8701B">
            <w:pPr>
              <w:spacing w:line="560" w:lineRule="exact"/>
              <w:jc w:val="center"/>
              <w:rPr>
                <w:rFonts w:ascii="仿宋" w:eastAsia="仿宋" w:hAnsi="仿宋"/>
                <w:sz w:val="28"/>
                <w:szCs w:val="28"/>
              </w:rPr>
            </w:pPr>
          </w:p>
        </w:tc>
        <w:tc>
          <w:tcPr>
            <w:tcW w:w="850" w:type="dxa"/>
            <w:vAlign w:val="center"/>
          </w:tcPr>
          <w:p w:rsidR="006E5FFB" w:rsidRDefault="006E5FFB" w:rsidP="00D8701B">
            <w:pPr>
              <w:spacing w:line="340" w:lineRule="exact"/>
              <w:jc w:val="center"/>
              <w:rPr>
                <w:rFonts w:ascii="仿宋" w:eastAsia="仿宋" w:hAnsi="仿宋"/>
                <w:sz w:val="21"/>
                <w:szCs w:val="21"/>
              </w:rPr>
            </w:pPr>
            <w:r>
              <w:rPr>
                <w:rFonts w:ascii="仿宋" w:eastAsia="仿宋" w:hAnsi="仿宋" w:hint="eastAsia"/>
                <w:sz w:val="21"/>
                <w:szCs w:val="21"/>
              </w:rPr>
              <w:t>培训</w:t>
            </w:r>
            <w:r>
              <w:rPr>
                <w:rFonts w:ascii="仿宋" w:eastAsia="仿宋" w:hAnsi="仿宋"/>
                <w:sz w:val="21"/>
                <w:szCs w:val="21"/>
              </w:rPr>
              <w:t>班</w:t>
            </w:r>
          </w:p>
        </w:tc>
        <w:tc>
          <w:tcPr>
            <w:tcW w:w="992" w:type="dxa"/>
            <w:vAlign w:val="center"/>
          </w:tcPr>
          <w:p w:rsidR="006E5FFB" w:rsidRDefault="006E5FFB" w:rsidP="00D8701B">
            <w:pPr>
              <w:spacing w:line="340" w:lineRule="exact"/>
              <w:jc w:val="center"/>
              <w:rPr>
                <w:rFonts w:ascii="仿宋" w:eastAsia="仿宋" w:hAnsi="仿宋"/>
                <w:sz w:val="21"/>
                <w:szCs w:val="21"/>
              </w:rPr>
            </w:pPr>
            <w:r>
              <w:rPr>
                <w:rFonts w:ascii="仿宋" w:eastAsia="仿宋" w:hAnsi="仿宋" w:hint="eastAsia"/>
                <w:sz w:val="21"/>
                <w:szCs w:val="21"/>
              </w:rPr>
              <w:t>研讨班</w:t>
            </w:r>
          </w:p>
        </w:tc>
        <w:tc>
          <w:tcPr>
            <w:tcW w:w="1134" w:type="dxa"/>
          </w:tcPr>
          <w:p w:rsidR="006E5FFB" w:rsidRDefault="006E5FFB" w:rsidP="00D8701B">
            <w:pPr>
              <w:spacing w:line="340" w:lineRule="exact"/>
              <w:jc w:val="center"/>
              <w:rPr>
                <w:rFonts w:ascii="仿宋" w:eastAsia="仿宋" w:hAnsi="仿宋"/>
                <w:sz w:val="21"/>
                <w:szCs w:val="21"/>
              </w:rPr>
            </w:pPr>
            <w:r>
              <w:rPr>
                <w:rFonts w:ascii="仿宋" w:eastAsia="仿宋" w:hAnsi="仿宋" w:hint="eastAsia"/>
                <w:sz w:val="21"/>
                <w:szCs w:val="21"/>
              </w:rPr>
              <w:t>培训班</w:t>
            </w:r>
            <w:r>
              <w:rPr>
                <w:rFonts w:ascii="仿宋" w:eastAsia="仿宋" w:hAnsi="仿宋"/>
                <w:sz w:val="21"/>
                <w:szCs w:val="21"/>
              </w:rPr>
              <w:t>+研讨会</w:t>
            </w:r>
          </w:p>
        </w:tc>
      </w:tr>
      <w:tr w:rsidR="006E5FFB" w:rsidTr="00D8701B">
        <w:tc>
          <w:tcPr>
            <w:tcW w:w="993" w:type="dxa"/>
            <w:vMerge w:val="restart"/>
            <w:vAlign w:val="center"/>
          </w:tcPr>
          <w:p w:rsidR="006E5FFB" w:rsidRDefault="006E5FFB" w:rsidP="00D8701B">
            <w:pPr>
              <w:spacing w:line="560" w:lineRule="exact"/>
              <w:jc w:val="center"/>
              <w:rPr>
                <w:rFonts w:ascii="仿宋" w:eastAsia="仿宋" w:hAnsi="仿宋"/>
                <w:sz w:val="28"/>
                <w:szCs w:val="28"/>
              </w:rPr>
            </w:pPr>
          </w:p>
        </w:tc>
        <w:tc>
          <w:tcPr>
            <w:tcW w:w="992" w:type="dxa"/>
            <w:vMerge w:val="restart"/>
            <w:vAlign w:val="center"/>
          </w:tcPr>
          <w:p w:rsidR="006E5FFB" w:rsidRDefault="006E5FFB" w:rsidP="00D8701B">
            <w:pPr>
              <w:spacing w:line="560" w:lineRule="exact"/>
              <w:jc w:val="center"/>
              <w:rPr>
                <w:rFonts w:ascii="仿宋" w:eastAsia="仿宋" w:hAnsi="仿宋"/>
                <w:sz w:val="28"/>
                <w:szCs w:val="28"/>
              </w:rPr>
            </w:pPr>
          </w:p>
        </w:tc>
        <w:tc>
          <w:tcPr>
            <w:tcW w:w="2268" w:type="dxa"/>
            <w:vMerge w:val="restart"/>
            <w:vAlign w:val="center"/>
          </w:tcPr>
          <w:p w:rsidR="006E5FFB" w:rsidRDefault="006E5FFB" w:rsidP="00D8701B">
            <w:pPr>
              <w:spacing w:line="560" w:lineRule="exact"/>
              <w:jc w:val="center"/>
              <w:rPr>
                <w:rFonts w:ascii="仿宋" w:eastAsia="仿宋" w:hAnsi="仿宋"/>
                <w:sz w:val="28"/>
                <w:szCs w:val="28"/>
              </w:rPr>
            </w:pPr>
          </w:p>
        </w:tc>
        <w:tc>
          <w:tcPr>
            <w:tcW w:w="2410" w:type="dxa"/>
            <w:vAlign w:val="center"/>
          </w:tcPr>
          <w:p w:rsidR="006E5FFB" w:rsidRDefault="006E5FFB" w:rsidP="00D8701B">
            <w:pPr>
              <w:spacing w:line="560" w:lineRule="exact"/>
              <w:jc w:val="center"/>
              <w:rPr>
                <w:rFonts w:ascii="仿宋" w:eastAsia="仿宋" w:hAnsi="仿宋"/>
                <w:sz w:val="28"/>
                <w:szCs w:val="28"/>
              </w:rPr>
            </w:pPr>
          </w:p>
        </w:tc>
        <w:tc>
          <w:tcPr>
            <w:tcW w:w="850" w:type="dxa"/>
            <w:vAlign w:val="center"/>
          </w:tcPr>
          <w:p w:rsidR="006E5FFB" w:rsidRDefault="006E5FFB" w:rsidP="00D8701B">
            <w:pPr>
              <w:spacing w:line="560" w:lineRule="exact"/>
              <w:jc w:val="center"/>
              <w:rPr>
                <w:rFonts w:ascii="仿宋" w:eastAsia="仿宋" w:hAnsi="仿宋"/>
                <w:sz w:val="28"/>
                <w:szCs w:val="28"/>
              </w:rPr>
            </w:pPr>
          </w:p>
        </w:tc>
        <w:tc>
          <w:tcPr>
            <w:tcW w:w="992" w:type="dxa"/>
            <w:vAlign w:val="center"/>
          </w:tcPr>
          <w:p w:rsidR="006E5FFB" w:rsidRDefault="006E5FFB" w:rsidP="00D8701B">
            <w:pPr>
              <w:spacing w:line="560" w:lineRule="exact"/>
              <w:jc w:val="center"/>
              <w:rPr>
                <w:rFonts w:ascii="仿宋" w:eastAsia="仿宋" w:hAnsi="仿宋"/>
                <w:sz w:val="28"/>
                <w:szCs w:val="28"/>
              </w:rPr>
            </w:pPr>
          </w:p>
        </w:tc>
        <w:tc>
          <w:tcPr>
            <w:tcW w:w="1134" w:type="dxa"/>
          </w:tcPr>
          <w:p w:rsidR="006E5FFB" w:rsidRDefault="006E5FFB" w:rsidP="00D8701B">
            <w:pPr>
              <w:spacing w:line="560" w:lineRule="exact"/>
              <w:jc w:val="center"/>
              <w:rPr>
                <w:rFonts w:ascii="仿宋" w:eastAsia="仿宋" w:hAnsi="仿宋"/>
                <w:sz w:val="28"/>
                <w:szCs w:val="28"/>
              </w:rPr>
            </w:pPr>
          </w:p>
        </w:tc>
      </w:tr>
      <w:tr w:rsidR="006E5FFB" w:rsidTr="00D8701B">
        <w:tc>
          <w:tcPr>
            <w:tcW w:w="993" w:type="dxa"/>
            <w:vMerge/>
            <w:vAlign w:val="center"/>
          </w:tcPr>
          <w:p w:rsidR="006E5FFB" w:rsidRDefault="006E5FFB" w:rsidP="00D8701B">
            <w:pPr>
              <w:spacing w:line="560" w:lineRule="exact"/>
              <w:jc w:val="center"/>
              <w:rPr>
                <w:rFonts w:ascii="仿宋" w:eastAsia="仿宋" w:hAnsi="仿宋"/>
                <w:sz w:val="28"/>
                <w:szCs w:val="28"/>
              </w:rPr>
            </w:pPr>
          </w:p>
        </w:tc>
        <w:tc>
          <w:tcPr>
            <w:tcW w:w="992" w:type="dxa"/>
            <w:vMerge/>
            <w:vAlign w:val="center"/>
          </w:tcPr>
          <w:p w:rsidR="006E5FFB" w:rsidRDefault="006E5FFB" w:rsidP="00D8701B">
            <w:pPr>
              <w:spacing w:line="560" w:lineRule="exact"/>
              <w:jc w:val="center"/>
              <w:rPr>
                <w:rFonts w:ascii="仿宋" w:eastAsia="仿宋" w:hAnsi="仿宋"/>
                <w:sz w:val="28"/>
                <w:szCs w:val="28"/>
              </w:rPr>
            </w:pPr>
          </w:p>
        </w:tc>
        <w:tc>
          <w:tcPr>
            <w:tcW w:w="2268" w:type="dxa"/>
            <w:vMerge/>
            <w:vAlign w:val="center"/>
          </w:tcPr>
          <w:p w:rsidR="006E5FFB" w:rsidRDefault="006E5FFB" w:rsidP="00D8701B">
            <w:pPr>
              <w:spacing w:line="560" w:lineRule="exact"/>
              <w:jc w:val="center"/>
              <w:rPr>
                <w:rFonts w:ascii="仿宋" w:eastAsia="仿宋" w:hAnsi="仿宋"/>
                <w:sz w:val="28"/>
                <w:szCs w:val="28"/>
              </w:rPr>
            </w:pPr>
          </w:p>
        </w:tc>
        <w:tc>
          <w:tcPr>
            <w:tcW w:w="2410" w:type="dxa"/>
            <w:vAlign w:val="center"/>
          </w:tcPr>
          <w:p w:rsidR="006E5FFB" w:rsidRDefault="006E5FFB" w:rsidP="00D8701B">
            <w:pPr>
              <w:spacing w:line="560" w:lineRule="exact"/>
              <w:jc w:val="center"/>
              <w:rPr>
                <w:rFonts w:ascii="仿宋" w:eastAsia="仿宋" w:hAnsi="仿宋"/>
                <w:sz w:val="28"/>
                <w:szCs w:val="28"/>
              </w:rPr>
            </w:pPr>
          </w:p>
        </w:tc>
        <w:tc>
          <w:tcPr>
            <w:tcW w:w="850" w:type="dxa"/>
            <w:vAlign w:val="center"/>
          </w:tcPr>
          <w:p w:rsidR="006E5FFB" w:rsidRDefault="006E5FFB" w:rsidP="00D8701B">
            <w:pPr>
              <w:spacing w:line="560" w:lineRule="exact"/>
              <w:jc w:val="center"/>
              <w:rPr>
                <w:rFonts w:ascii="仿宋" w:eastAsia="仿宋" w:hAnsi="仿宋"/>
                <w:sz w:val="28"/>
                <w:szCs w:val="28"/>
              </w:rPr>
            </w:pPr>
          </w:p>
        </w:tc>
        <w:tc>
          <w:tcPr>
            <w:tcW w:w="992" w:type="dxa"/>
            <w:vAlign w:val="center"/>
          </w:tcPr>
          <w:p w:rsidR="006E5FFB" w:rsidRDefault="006E5FFB" w:rsidP="00D8701B">
            <w:pPr>
              <w:spacing w:line="560" w:lineRule="exact"/>
              <w:jc w:val="center"/>
              <w:rPr>
                <w:rFonts w:ascii="仿宋" w:eastAsia="仿宋" w:hAnsi="仿宋"/>
                <w:sz w:val="28"/>
                <w:szCs w:val="28"/>
              </w:rPr>
            </w:pPr>
          </w:p>
        </w:tc>
        <w:tc>
          <w:tcPr>
            <w:tcW w:w="1134" w:type="dxa"/>
          </w:tcPr>
          <w:p w:rsidR="006E5FFB" w:rsidRDefault="006E5FFB" w:rsidP="00D8701B">
            <w:pPr>
              <w:spacing w:line="560" w:lineRule="exact"/>
              <w:jc w:val="center"/>
              <w:rPr>
                <w:rFonts w:ascii="仿宋" w:eastAsia="仿宋" w:hAnsi="仿宋"/>
                <w:sz w:val="28"/>
                <w:szCs w:val="28"/>
              </w:rPr>
            </w:pPr>
          </w:p>
        </w:tc>
      </w:tr>
      <w:tr w:rsidR="006E5FFB" w:rsidTr="00D8701B">
        <w:tc>
          <w:tcPr>
            <w:tcW w:w="993" w:type="dxa"/>
            <w:vMerge w:val="restart"/>
            <w:vAlign w:val="center"/>
          </w:tcPr>
          <w:p w:rsidR="006E5FFB" w:rsidRDefault="006E5FFB" w:rsidP="00D8701B">
            <w:pPr>
              <w:spacing w:line="560" w:lineRule="exact"/>
              <w:jc w:val="center"/>
              <w:rPr>
                <w:rFonts w:ascii="仿宋" w:eastAsia="仿宋" w:hAnsi="仿宋"/>
                <w:sz w:val="28"/>
                <w:szCs w:val="28"/>
              </w:rPr>
            </w:pPr>
          </w:p>
        </w:tc>
        <w:tc>
          <w:tcPr>
            <w:tcW w:w="992" w:type="dxa"/>
            <w:vMerge w:val="restart"/>
            <w:vAlign w:val="center"/>
          </w:tcPr>
          <w:p w:rsidR="006E5FFB" w:rsidRDefault="006E5FFB" w:rsidP="00D8701B">
            <w:pPr>
              <w:spacing w:line="560" w:lineRule="exact"/>
              <w:jc w:val="center"/>
              <w:rPr>
                <w:rFonts w:ascii="仿宋" w:eastAsia="仿宋" w:hAnsi="仿宋"/>
                <w:sz w:val="28"/>
                <w:szCs w:val="28"/>
              </w:rPr>
            </w:pPr>
          </w:p>
        </w:tc>
        <w:tc>
          <w:tcPr>
            <w:tcW w:w="2268" w:type="dxa"/>
            <w:vMerge w:val="restart"/>
            <w:vAlign w:val="center"/>
          </w:tcPr>
          <w:p w:rsidR="006E5FFB" w:rsidRDefault="006E5FFB" w:rsidP="00D8701B">
            <w:pPr>
              <w:spacing w:line="560" w:lineRule="exact"/>
              <w:jc w:val="center"/>
              <w:rPr>
                <w:rFonts w:ascii="仿宋" w:eastAsia="仿宋" w:hAnsi="仿宋"/>
                <w:sz w:val="28"/>
                <w:szCs w:val="28"/>
              </w:rPr>
            </w:pPr>
          </w:p>
        </w:tc>
        <w:tc>
          <w:tcPr>
            <w:tcW w:w="2410" w:type="dxa"/>
            <w:vAlign w:val="center"/>
          </w:tcPr>
          <w:p w:rsidR="006E5FFB" w:rsidRDefault="006E5FFB" w:rsidP="00D8701B">
            <w:pPr>
              <w:spacing w:line="560" w:lineRule="exact"/>
              <w:jc w:val="center"/>
              <w:rPr>
                <w:rFonts w:ascii="仿宋" w:eastAsia="仿宋" w:hAnsi="仿宋"/>
                <w:sz w:val="28"/>
                <w:szCs w:val="28"/>
              </w:rPr>
            </w:pPr>
          </w:p>
        </w:tc>
        <w:tc>
          <w:tcPr>
            <w:tcW w:w="850" w:type="dxa"/>
            <w:vAlign w:val="center"/>
          </w:tcPr>
          <w:p w:rsidR="006E5FFB" w:rsidRDefault="006E5FFB" w:rsidP="00D8701B">
            <w:pPr>
              <w:spacing w:line="560" w:lineRule="exact"/>
              <w:jc w:val="center"/>
              <w:rPr>
                <w:rFonts w:ascii="仿宋" w:eastAsia="仿宋" w:hAnsi="仿宋"/>
                <w:sz w:val="28"/>
                <w:szCs w:val="28"/>
              </w:rPr>
            </w:pPr>
          </w:p>
        </w:tc>
        <w:tc>
          <w:tcPr>
            <w:tcW w:w="992" w:type="dxa"/>
            <w:vAlign w:val="center"/>
          </w:tcPr>
          <w:p w:rsidR="006E5FFB" w:rsidRDefault="006E5FFB" w:rsidP="00D8701B">
            <w:pPr>
              <w:spacing w:line="560" w:lineRule="exact"/>
              <w:jc w:val="center"/>
              <w:rPr>
                <w:rFonts w:ascii="仿宋" w:eastAsia="仿宋" w:hAnsi="仿宋"/>
                <w:sz w:val="28"/>
                <w:szCs w:val="28"/>
              </w:rPr>
            </w:pPr>
          </w:p>
        </w:tc>
        <w:tc>
          <w:tcPr>
            <w:tcW w:w="1134" w:type="dxa"/>
          </w:tcPr>
          <w:p w:rsidR="006E5FFB" w:rsidRDefault="006E5FFB" w:rsidP="00D8701B">
            <w:pPr>
              <w:spacing w:line="560" w:lineRule="exact"/>
              <w:jc w:val="center"/>
              <w:rPr>
                <w:rFonts w:ascii="仿宋" w:eastAsia="仿宋" w:hAnsi="仿宋"/>
                <w:sz w:val="28"/>
                <w:szCs w:val="28"/>
              </w:rPr>
            </w:pPr>
          </w:p>
        </w:tc>
      </w:tr>
      <w:tr w:rsidR="006E5FFB" w:rsidTr="00D8701B">
        <w:tc>
          <w:tcPr>
            <w:tcW w:w="993" w:type="dxa"/>
            <w:vMerge/>
            <w:vAlign w:val="center"/>
          </w:tcPr>
          <w:p w:rsidR="006E5FFB" w:rsidRDefault="006E5FFB" w:rsidP="00D8701B">
            <w:pPr>
              <w:spacing w:line="560" w:lineRule="exact"/>
              <w:jc w:val="center"/>
              <w:rPr>
                <w:rFonts w:ascii="仿宋" w:eastAsia="仿宋" w:hAnsi="仿宋"/>
                <w:sz w:val="28"/>
                <w:szCs w:val="28"/>
              </w:rPr>
            </w:pPr>
          </w:p>
        </w:tc>
        <w:tc>
          <w:tcPr>
            <w:tcW w:w="992" w:type="dxa"/>
            <w:vMerge/>
            <w:vAlign w:val="center"/>
          </w:tcPr>
          <w:p w:rsidR="006E5FFB" w:rsidRDefault="006E5FFB" w:rsidP="00D8701B">
            <w:pPr>
              <w:spacing w:line="560" w:lineRule="exact"/>
              <w:jc w:val="center"/>
              <w:rPr>
                <w:rFonts w:ascii="仿宋" w:eastAsia="仿宋" w:hAnsi="仿宋"/>
                <w:sz w:val="28"/>
                <w:szCs w:val="28"/>
              </w:rPr>
            </w:pPr>
          </w:p>
        </w:tc>
        <w:tc>
          <w:tcPr>
            <w:tcW w:w="2268" w:type="dxa"/>
            <w:vMerge/>
            <w:vAlign w:val="center"/>
          </w:tcPr>
          <w:p w:rsidR="006E5FFB" w:rsidRDefault="006E5FFB" w:rsidP="00D8701B">
            <w:pPr>
              <w:spacing w:line="560" w:lineRule="exact"/>
              <w:jc w:val="center"/>
              <w:rPr>
                <w:rFonts w:ascii="仿宋" w:eastAsia="仿宋" w:hAnsi="仿宋"/>
                <w:sz w:val="28"/>
                <w:szCs w:val="28"/>
              </w:rPr>
            </w:pPr>
          </w:p>
        </w:tc>
        <w:tc>
          <w:tcPr>
            <w:tcW w:w="2410" w:type="dxa"/>
            <w:vAlign w:val="center"/>
          </w:tcPr>
          <w:p w:rsidR="006E5FFB" w:rsidRDefault="006E5FFB" w:rsidP="00D8701B">
            <w:pPr>
              <w:spacing w:line="560" w:lineRule="exact"/>
              <w:jc w:val="center"/>
              <w:rPr>
                <w:rFonts w:ascii="仿宋" w:eastAsia="仿宋" w:hAnsi="仿宋"/>
                <w:sz w:val="28"/>
                <w:szCs w:val="28"/>
              </w:rPr>
            </w:pPr>
          </w:p>
        </w:tc>
        <w:tc>
          <w:tcPr>
            <w:tcW w:w="850" w:type="dxa"/>
            <w:vAlign w:val="center"/>
          </w:tcPr>
          <w:p w:rsidR="006E5FFB" w:rsidRDefault="006E5FFB" w:rsidP="00D8701B">
            <w:pPr>
              <w:spacing w:line="560" w:lineRule="exact"/>
              <w:jc w:val="center"/>
              <w:rPr>
                <w:rFonts w:ascii="仿宋" w:eastAsia="仿宋" w:hAnsi="仿宋"/>
                <w:sz w:val="28"/>
                <w:szCs w:val="28"/>
              </w:rPr>
            </w:pPr>
          </w:p>
        </w:tc>
        <w:tc>
          <w:tcPr>
            <w:tcW w:w="992" w:type="dxa"/>
            <w:vAlign w:val="center"/>
          </w:tcPr>
          <w:p w:rsidR="006E5FFB" w:rsidRDefault="006E5FFB" w:rsidP="00D8701B">
            <w:pPr>
              <w:spacing w:line="560" w:lineRule="exact"/>
              <w:jc w:val="center"/>
              <w:rPr>
                <w:rFonts w:ascii="仿宋" w:eastAsia="仿宋" w:hAnsi="仿宋"/>
                <w:sz w:val="28"/>
                <w:szCs w:val="28"/>
              </w:rPr>
            </w:pPr>
          </w:p>
        </w:tc>
        <w:tc>
          <w:tcPr>
            <w:tcW w:w="1134" w:type="dxa"/>
          </w:tcPr>
          <w:p w:rsidR="006E5FFB" w:rsidRDefault="006E5FFB" w:rsidP="00D8701B">
            <w:pPr>
              <w:spacing w:line="560" w:lineRule="exact"/>
              <w:jc w:val="center"/>
              <w:rPr>
                <w:rFonts w:ascii="仿宋" w:eastAsia="仿宋" w:hAnsi="仿宋"/>
                <w:sz w:val="28"/>
                <w:szCs w:val="28"/>
              </w:rPr>
            </w:pPr>
          </w:p>
        </w:tc>
      </w:tr>
      <w:tr w:rsidR="006E5FFB" w:rsidTr="00D8701B">
        <w:tc>
          <w:tcPr>
            <w:tcW w:w="993" w:type="dxa"/>
            <w:vMerge w:val="restart"/>
            <w:vAlign w:val="center"/>
          </w:tcPr>
          <w:p w:rsidR="006E5FFB" w:rsidRDefault="006E5FFB" w:rsidP="00D8701B">
            <w:pPr>
              <w:spacing w:line="560" w:lineRule="exact"/>
              <w:jc w:val="center"/>
              <w:rPr>
                <w:rFonts w:ascii="仿宋" w:eastAsia="仿宋" w:hAnsi="仿宋"/>
                <w:sz w:val="28"/>
                <w:szCs w:val="28"/>
              </w:rPr>
            </w:pPr>
          </w:p>
        </w:tc>
        <w:tc>
          <w:tcPr>
            <w:tcW w:w="992" w:type="dxa"/>
            <w:vMerge w:val="restart"/>
            <w:vAlign w:val="center"/>
          </w:tcPr>
          <w:p w:rsidR="006E5FFB" w:rsidRDefault="006E5FFB" w:rsidP="00D8701B">
            <w:pPr>
              <w:spacing w:line="560" w:lineRule="exact"/>
              <w:jc w:val="center"/>
              <w:rPr>
                <w:rFonts w:ascii="仿宋" w:eastAsia="仿宋" w:hAnsi="仿宋"/>
                <w:sz w:val="28"/>
                <w:szCs w:val="28"/>
              </w:rPr>
            </w:pPr>
          </w:p>
        </w:tc>
        <w:tc>
          <w:tcPr>
            <w:tcW w:w="2268" w:type="dxa"/>
            <w:vMerge w:val="restart"/>
            <w:vAlign w:val="center"/>
          </w:tcPr>
          <w:p w:rsidR="006E5FFB" w:rsidRDefault="006E5FFB" w:rsidP="00D8701B">
            <w:pPr>
              <w:spacing w:line="560" w:lineRule="exact"/>
              <w:jc w:val="center"/>
              <w:rPr>
                <w:rFonts w:ascii="仿宋" w:eastAsia="仿宋" w:hAnsi="仿宋"/>
                <w:sz w:val="28"/>
                <w:szCs w:val="28"/>
              </w:rPr>
            </w:pPr>
          </w:p>
        </w:tc>
        <w:tc>
          <w:tcPr>
            <w:tcW w:w="2410" w:type="dxa"/>
            <w:vAlign w:val="center"/>
          </w:tcPr>
          <w:p w:rsidR="006E5FFB" w:rsidRDefault="006E5FFB" w:rsidP="00D8701B">
            <w:pPr>
              <w:spacing w:line="560" w:lineRule="exact"/>
              <w:jc w:val="center"/>
              <w:rPr>
                <w:rFonts w:ascii="仿宋" w:eastAsia="仿宋" w:hAnsi="仿宋"/>
                <w:sz w:val="28"/>
                <w:szCs w:val="28"/>
              </w:rPr>
            </w:pPr>
          </w:p>
        </w:tc>
        <w:tc>
          <w:tcPr>
            <w:tcW w:w="850" w:type="dxa"/>
            <w:vAlign w:val="center"/>
          </w:tcPr>
          <w:p w:rsidR="006E5FFB" w:rsidRDefault="006E5FFB" w:rsidP="00D8701B">
            <w:pPr>
              <w:spacing w:line="560" w:lineRule="exact"/>
              <w:jc w:val="center"/>
              <w:rPr>
                <w:rFonts w:ascii="仿宋" w:eastAsia="仿宋" w:hAnsi="仿宋"/>
                <w:sz w:val="28"/>
                <w:szCs w:val="28"/>
              </w:rPr>
            </w:pPr>
          </w:p>
        </w:tc>
        <w:tc>
          <w:tcPr>
            <w:tcW w:w="992" w:type="dxa"/>
            <w:vAlign w:val="center"/>
          </w:tcPr>
          <w:p w:rsidR="006E5FFB" w:rsidRDefault="006E5FFB" w:rsidP="00D8701B">
            <w:pPr>
              <w:spacing w:line="560" w:lineRule="exact"/>
              <w:jc w:val="center"/>
              <w:rPr>
                <w:rFonts w:ascii="仿宋" w:eastAsia="仿宋" w:hAnsi="仿宋"/>
                <w:sz w:val="28"/>
                <w:szCs w:val="28"/>
              </w:rPr>
            </w:pPr>
          </w:p>
        </w:tc>
        <w:tc>
          <w:tcPr>
            <w:tcW w:w="1134" w:type="dxa"/>
          </w:tcPr>
          <w:p w:rsidR="006E5FFB" w:rsidRDefault="006E5FFB" w:rsidP="00D8701B">
            <w:pPr>
              <w:spacing w:line="560" w:lineRule="exact"/>
              <w:jc w:val="center"/>
              <w:rPr>
                <w:rFonts w:ascii="仿宋" w:eastAsia="仿宋" w:hAnsi="仿宋"/>
                <w:sz w:val="28"/>
                <w:szCs w:val="28"/>
              </w:rPr>
            </w:pPr>
          </w:p>
        </w:tc>
      </w:tr>
      <w:tr w:rsidR="006E5FFB" w:rsidTr="00D8701B">
        <w:tc>
          <w:tcPr>
            <w:tcW w:w="993" w:type="dxa"/>
            <w:vMerge/>
            <w:vAlign w:val="center"/>
          </w:tcPr>
          <w:p w:rsidR="006E5FFB" w:rsidRDefault="006E5FFB" w:rsidP="00D8701B">
            <w:pPr>
              <w:spacing w:line="560" w:lineRule="exact"/>
              <w:jc w:val="center"/>
              <w:rPr>
                <w:rFonts w:ascii="仿宋" w:eastAsia="仿宋" w:hAnsi="仿宋"/>
                <w:sz w:val="28"/>
                <w:szCs w:val="28"/>
              </w:rPr>
            </w:pPr>
          </w:p>
        </w:tc>
        <w:tc>
          <w:tcPr>
            <w:tcW w:w="992" w:type="dxa"/>
            <w:vMerge/>
            <w:vAlign w:val="center"/>
          </w:tcPr>
          <w:p w:rsidR="006E5FFB" w:rsidRDefault="006E5FFB" w:rsidP="00D8701B">
            <w:pPr>
              <w:spacing w:line="560" w:lineRule="exact"/>
              <w:jc w:val="center"/>
              <w:rPr>
                <w:rFonts w:ascii="仿宋" w:eastAsia="仿宋" w:hAnsi="仿宋"/>
                <w:sz w:val="28"/>
                <w:szCs w:val="28"/>
              </w:rPr>
            </w:pPr>
          </w:p>
        </w:tc>
        <w:tc>
          <w:tcPr>
            <w:tcW w:w="2268" w:type="dxa"/>
            <w:vMerge/>
            <w:vAlign w:val="center"/>
          </w:tcPr>
          <w:p w:rsidR="006E5FFB" w:rsidRDefault="006E5FFB" w:rsidP="00D8701B">
            <w:pPr>
              <w:spacing w:line="560" w:lineRule="exact"/>
              <w:jc w:val="center"/>
              <w:rPr>
                <w:rFonts w:ascii="仿宋" w:eastAsia="仿宋" w:hAnsi="仿宋"/>
                <w:sz w:val="28"/>
                <w:szCs w:val="28"/>
              </w:rPr>
            </w:pPr>
          </w:p>
        </w:tc>
        <w:tc>
          <w:tcPr>
            <w:tcW w:w="2410" w:type="dxa"/>
            <w:vAlign w:val="center"/>
          </w:tcPr>
          <w:p w:rsidR="006E5FFB" w:rsidRDefault="006E5FFB" w:rsidP="00D8701B">
            <w:pPr>
              <w:spacing w:line="560" w:lineRule="exact"/>
              <w:jc w:val="center"/>
              <w:rPr>
                <w:rFonts w:ascii="仿宋" w:eastAsia="仿宋" w:hAnsi="仿宋"/>
                <w:sz w:val="28"/>
                <w:szCs w:val="28"/>
              </w:rPr>
            </w:pPr>
          </w:p>
        </w:tc>
        <w:tc>
          <w:tcPr>
            <w:tcW w:w="850" w:type="dxa"/>
            <w:vAlign w:val="center"/>
          </w:tcPr>
          <w:p w:rsidR="006E5FFB" w:rsidRDefault="006E5FFB" w:rsidP="00D8701B">
            <w:pPr>
              <w:spacing w:line="560" w:lineRule="exact"/>
              <w:jc w:val="center"/>
              <w:rPr>
                <w:rFonts w:ascii="仿宋" w:eastAsia="仿宋" w:hAnsi="仿宋"/>
                <w:sz w:val="28"/>
                <w:szCs w:val="28"/>
              </w:rPr>
            </w:pPr>
          </w:p>
        </w:tc>
        <w:tc>
          <w:tcPr>
            <w:tcW w:w="992" w:type="dxa"/>
            <w:vAlign w:val="center"/>
          </w:tcPr>
          <w:p w:rsidR="006E5FFB" w:rsidRDefault="006E5FFB" w:rsidP="00D8701B">
            <w:pPr>
              <w:spacing w:line="560" w:lineRule="exact"/>
              <w:jc w:val="center"/>
              <w:rPr>
                <w:rFonts w:ascii="仿宋" w:eastAsia="仿宋" w:hAnsi="仿宋"/>
                <w:sz w:val="28"/>
                <w:szCs w:val="28"/>
              </w:rPr>
            </w:pPr>
          </w:p>
        </w:tc>
        <w:tc>
          <w:tcPr>
            <w:tcW w:w="1134" w:type="dxa"/>
          </w:tcPr>
          <w:p w:rsidR="006E5FFB" w:rsidRDefault="006E5FFB" w:rsidP="00D8701B">
            <w:pPr>
              <w:spacing w:line="560" w:lineRule="exact"/>
              <w:jc w:val="center"/>
              <w:rPr>
                <w:rFonts w:ascii="仿宋" w:eastAsia="仿宋" w:hAnsi="仿宋"/>
                <w:sz w:val="28"/>
                <w:szCs w:val="28"/>
              </w:rPr>
            </w:pPr>
          </w:p>
        </w:tc>
      </w:tr>
    </w:tbl>
    <w:p w:rsidR="006E5FFB" w:rsidRDefault="006E5FFB" w:rsidP="006E5FFB">
      <w:pPr>
        <w:spacing w:line="560" w:lineRule="exact"/>
        <w:jc w:val="center"/>
        <w:rPr>
          <w:rFonts w:ascii="仿宋" w:eastAsia="仿宋" w:hAnsi="仿宋"/>
          <w:b/>
          <w:sz w:val="28"/>
          <w:szCs w:val="28"/>
        </w:rPr>
      </w:pPr>
      <w:r>
        <w:rPr>
          <w:rFonts w:ascii="仿宋" w:eastAsia="仿宋" w:hAnsi="仿宋" w:hint="eastAsia"/>
          <w:b/>
          <w:sz w:val="28"/>
          <w:szCs w:val="28"/>
        </w:rPr>
        <w:t>会议发票信息</w:t>
      </w:r>
    </w:p>
    <w:tbl>
      <w:tblPr>
        <w:tblStyle w:val="a9"/>
        <w:tblW w:w="9215" w:type="dxa"/>
        <w:tblInd w:w="-318" w:type="dxa"/>
        <w:tblLayout w:type="fixed"/>
        <w:tblLook w:val="04A0"/>
      </w:tblPr>
      <w:tblGrid>
        <w:gridCol w:w="1986"/>
        <w:gridCol w:w="7229"/>
      </w:tblGrid>
      <w:tr w:rsidR="006E5FFB" w:rsidTr="00D8701B">
        <w:tc>
          <w:tcPr>
            <w:tcW w:w="1986"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发票种类</w:t>
            </w:r>
          </w:p>
        </w:tc>
        <w:tc>
          <w:tcPr>
            <w:tcW w:w="7229"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□专票             □普票</w:t>
            </w:r>
          </w:p>
        </w:tc>
      </w:tr>
      <w:tr w:rsidR="006E5FFB" w:rsidTr="00D8701B">
        <w:tc>
          <w:tcPr>
            <w:tcW w:w="1986"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发票</w:t>
            </w:r>
            <w:r>
              <w:rPr>
                <w:rFonts w:ascii="仿宋" w:eastAsia="仿宋" w:hAnsi="仿宋"/>
                <w:sz w:val="28"/>
                <w:szCs w:val="28"/>
              </w:rPr>
              <w:t>科目</w:t>
            </w:r>
          </w:p>
        </w:tc>
        <w:tc>
          <w:tcPr>
            <w:tcW w:w="7229" w:type="dxa"/>
          </w:tcPr>
          <w:p w:rsidR="006E5FFB" w:rsidRDefault="006E5FFB" w:rsidP="00D8701B">
            <w:pPr>
              <w:spacing w:line="560" w:lineRule="exact"/>
              <w:ind w:firstLineChars="550" w:firstLine="1540"/>
              <w:rPr>
                <w:rFonts w:ascii="仿宋" w:eastAsia="仿宋" w:hAnsi="仿宋"/>
                <w:sz w:val="28"/>
                <w:szCs w:val="28"/>
              </w:rPr>
            </w:pPr>
            <w:r>
              <w:rPr>
                <w:rFonts w:ascii="仿宋" w:eastAsia="仿宋" w:hAnsi="仿宋" w:hint="eastAsia"/>
                <w:sz w:val="28"/>
                <w:szCs w:val="28"/>
              </w:rPr>
              <w:t xml:space="preserve"> □会议费       </w:t>
            </w:r>
            <w:r>
              <w:rPr>
                <w:rFonts w:ascii="仿宋" w:eastAsia="仿宋" w:hAnsi="仿宋"/>
                <w:sz w:val="28"/>
                <w:szCs w:val="28"/>
              </w:rPr>
              <w:t xml:space="preserve">  </w:t>
            </w:r>
            <w:r>
              <w:rPr>
                <w:rFonts w:ascii="仿宋" w:eastAsia="仿宋" w:hAnsi="仿宋" w:hint="eastAsia"/>
                <w:sz w:val="28"/>
                <w:szCs w:val="28"/>
              </w:rPr>
              <w:t xml:space="preserve">   □培训费</w:t>
            </w:r>
          </w:p>
        </w:tc>
      </w:tr>
      <w:tr w:rsidR="006E5FFB" w:rsidTr="00D8701B">
        <w:tc>
          <w:tcPr>
            <w:tcW w:w="1986"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名称</w:t>
            </w:r>
          </w:p>
        </w:tc>
        <w:tc>
          <w:tcPr>
            <w:tcW w:w="7229" w:type="dxa"/>
          </w:tcPr>
          <w:p w:rsidR="006E5FFB" w:rsidRDefault="006E5FFB" w:rsidP="00D8701B">
            <w:pPr>
              <w:spacing w:line="560" w:lineRule="exact"/>
              <w:rPr>
                <w:rFonts w:ascii="仿宋" w:eastAsia="仿宋" w:hAnsi="仿宋"/>
                <w:sz w:val="28"/>
                <w:szCs w:val="28"/>
              </w:rPr>
            </w:pPr>
          </w:p>
        </w:tc>
      </w:tr>
      <w:tr w:rsidR="006E5FFB" w:rsidTr="00D8701B">
        <w:tc>
          <w:tcPr>
            <w:tcW w:w="1986"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纳税人识别号</w:t>
            </w:r>
          </w:p>
        </w:tc>
        <w:tc>
          <w:tcPr>
            <w:tcW w:w="7229" w:type="dxa"/>
          </w:tcPr>
          <w:p w:rsidR="006E5FFB" w:rsidRDefault="006E5FFB" w:rsidP="00D8701B">
            <w:pPr>
              <w:spacing w:line="560" w:lineRule="exact"/>
              <w:rPr>
                <w:rFonts w:ascii="仿宋" w:eastAsia="仿宋" w:hAnsi="仿宋"/>
                <w:sz w:val="28"/>
                <w:szCs w:val="28"/>
              </w:rPr>
            </w:pPr>
          </w:p>
        </w:tc>
      </w:tr>
      <w:tr w:rsidR="006E5FFB" w:rsidTr="00D8701B">
        <w:tc>
          <w:tcPr>
            <w:tcW w:w="1986"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地址、电话</w:t>
            </w:r>
          </w:p>
        </w:tc>
        <w:tc>
          <w:tcPr>
            <w:tcW w:w="7229" w:type="dxa"/>
          </w:tcPr>
          <w:p w:rsidR="006E5FFB" w:rsidRDefault="006E5FFB" w:rsidP="00D8701B">
            <w:pPr>
              <w:spacing w:line="560" w:lineRule="exact"/>
              <w:rPr>
                <w:rFonts w:ascii="仿宋" w:eastAsia="仿宋" w:hAnsi="仿宋"/>
                <w:sz w:val="28"/>
                <w:szCs w:val="28"/>
              </w:rPr>
            </w:pPr>
          </w:p>
        </w:tc>
      </w:tr>
      <w:tr w:rsidR="006E5FFB" w:rsidTr="00D8701B">
        <w:tc>
          <w:tcPr>
            <w:tcW w:w="1986"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开户行、账号</w:t>
            </w:r>
          </w:p>
        </w:tc>
        <w:tc>
          <w:tcPr>
            <w:tcW w:w="7229" w:type="dxa"/>
          </w:tcPr>
          <w:p w:rsidR="006E5FFB" w:rsidRDefault="006E5FFB" w:rsidP="00D8701B">
            <w:pPr>
              <w:spacing w:line="560" w:lineRule="exact"/>
              <w:rPr>
                <w:rFonts w:ascii="仿宋" w:eastAsia="仿宋" w:hAnsi="仿宋"/>
                <w:sz w:val="28"/>
                <w:szCs w:val="28"/>
              </w:rPr>
            </w:pPr>
          </w:p>
        </w:tc>
      </w:tr>
    </w:tbl>
    <w:p w:rsidR="006E5FFB" w:rsidRDefault="006E5FFB" w:rsidP="006E5FFB">
      <w:pPr>
        <w:spacing w:line="560" w:lineRule="exact"/>
        <w:rPr>
          <w:rFonts w:ascii="仿宋" w:eastAsia="仿宋" w:hAnsi="仿宋"/>
          <w:sz w:val="28"/>
          <w:szCs w:val="28"/>
        </w:rPr>
      </w:pPr>
      <w:bookmarkStart w:id="0" w:name="_GoBack"/>
      <w:bookmarkEnd w:id="0"/>
    </w:p>
    <w:p w:rsidR="006E5FFB" w:rsidRDefault="006E5FFB" w:rsidP="006E5FFB">
      <w:pPr>
        <w:spacing w:line="560" w:lineRule="exact"/>
        <w:jc w:val="center"/>
        <w:rPr>
          <w:rFonts w:ascii="仿宋" w:eastAsia="仿宋" w:hAnsi="仿宋"/>
          <w:b/>
          <w:sz w:val="28"/>
          <w:szCs w:val="28"/>
        </w:rPr>
      </w:pPr>
      <w:r>
        <w:rPr>
          <w:rFonts w:ascii="仿宋" w:eastAsia="仿宋" w:hAnsi="仿宋" w:hint="eastAsia"/>
          <w:b/>
          <w:sz w:val="28"/>
          <w:szCs w:val="28"/>
        </w:rPr>
        <w:t>发票邮寄信息</w:t>
      </w:r>
    </w:p>
    <w:tbl>
      <w:tblPr>
        <w:tblStyle w:val="a9"/>
        <w:tblW w:w="9215" w:type="dxa"/>
        <w:tblInd w:w="-318" w:type="dxa"/>
        <w:tblLayout w:type="fixed"/>
        <w:tblLook w:val="04A0"/>
      </w:tblPr>
      <w:tblGrid>
        <w:gridCol w:w="2269"/>
        <w:gridCol w:w="6946"/>
      </w:tblGrid>
      <w:tr w:rsidR="006E5FFB" w:rsidTr="00D8701B">
        <w:tc>
          <w:tcPr>
            <w:tcW w:w="2269"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收件人姓名</w:t>
            </w:r>
          </w:p>
        </w:tc>
        <w:tc>
          <w:tcPr>
            <w:tcW w:w="6946" w:type="dxa"/>
          </w:tcPr>
          <w:p w:rsidR="006E5FFB" w:rsidRDefault="006E5FFB" w:rsidP="00D8701B">
            <w:pPr>
              <w:spacing w:line="560" w:lineRule="exact"/>
              <w:rPr>
                <w:rFonts w:ascii="仿宋" w:eastAsia="仿宋" w:hAnsi="仿宋"/>
                <w:sz w:val="28"/>
                <w:szCs w:val="28"/>
              </w:rPr>
            </w:pPr>
          </w:p>
        </w:tc>
      </w:tr>
      <w:tr w:rsidR="006E5FFB" w:rsidTr="00D8701B">
        <w:tc>
          <w:tcPr>
            <w:tcW w:w="2269"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地  址</w:t>
            </w:r>
          </w:p>
        </w:tc>
        <w:tc>
          <w:tcPr>
            <w:tcW w:w="6946" w:type="dxa"/>
          </w:tcPr>
          <w:p w:rsidR="006E5FFB" w:rsidRDefault="006E5FFB" w:rsidP="00D8701B">
            <w:pPr>
              <w:spacing w:line="560" w:lineRule="exact"/>
              <w:rPr>
                <w:rFonts w:ascii="仿宋" w:eastAsia="仿宋" w:hAnsi="仿宋"/>
                <w:sz w:val="28"/>
                <w:szCs w:val="28"/>
              </w:rPr>
            </w:pPr>
          </w:p>
        </w:tc>
      </w:tr>
      <w:tr w:rsidR="006E5FFB" w:rsidTr="00D8701B">
        <w:tc>
          <w:tcPr>
            <w:tcW w:w="2269" w:type="dxa"/>
          </w:tcPr>
          <w:p w:rsidR="006E5FFB" w:rsidRDefault="006E5FFB" w:rsidP="00D8701B">
            <w:pPr>
              <w:spacing w:line="560" w:lineRule="exact"/>
              <w:jc w:val="center"/>
              <w:rPr>
                <w:rFonts w:ascii="仿宋" w:eastAsia="仿宋" w:hAnsi="仿宋"/>
                <w:sz w:val="28"/>
                <w:szCs w:val="28"/>
              </w:rPr>
            </w:pPr>
            <w:r>
              <w:rPr>
                <w:rFonts w:ascii="仿宋" w:eastAsia="仿宋" w:hAnsi="仿宋" w:hint="eastAsia"/>
                <w:sz w:val="28"/>
                <w:szCs w:val="28"/>
              </w:rPr>
              <w:t>联系电话</w:t>
            </w:r>
          </w:p>
        </w:tc>
        <w:tc>
          <w:tcPr>
            <w:tcW w:w="6946" w:type="dxa"/>
          </w:tcPr>
          <w:p w:rsidR="006E5FFB" w:rsidRDefault="006E5FFB" w:rsidP="00D8701B">
            <w:pPr>
              <w:spacing w:line="560" w:lineRule="exact"/>
              <w:rPr>
                <w:rFonts w:ascii="仿宋" w:eastAsia="仿宋" w:hAnsi="仿宋"/>
                <w:sz w:val="28"/>
                <w:szCs w:val="28"/>
              </w:rPr>
            </w:pPr>
          </w:p>
        </w:tc>
      </w:tr>
    </w:tbl>
    <w:p w:rsidR="006E5FFB" w:rsidRDefault="006E5FFB" w:rsidP="006E5FFB">
      <w:pPr>
        <w:spacing w:line="560" w:lineRule="exact"/>
        <w:rPr>
          <w:rFonts w:ascii="仿宋" w:eastAsia="仿宋" w:hAnsi="仿宋"/>
          <w:sz w:val="28"/>
          <w:szCs w:val="28"/>
        </w:rPr>
      </w:pPr>
      <w:r>
        <w:rPr>
          <w:rFonts w:ascii="仿宋" w:eastAsia="仿宋" w:hAnsi="仿宋" w:hint="eastAsia"/>
          <w:sz w:val="28"/>
          <w:szCs w:val="28"/>
        </w:rPr>
        <w:lastRenderedPageBreak/>
        <w:t>附件2：</w:t>
      </w:r>
    </w:p>
    <w:p w:rsidR="006E5FFB" w:rsidRPr="008730DE" w:rsidRDefault="006E5FFB" w:rsidP="006E5FFB">
      <w:pPr>
        <w:spacing w:line="560" w:lineRule="exact"/>
        <w:jc w:val="center"/>
        <w:rPr>
          <w:rFonts w:ascii="黑体" w:eastAsia="黑体" w:hAnsi="黑体" w:cs="黑体"/>
          <w:sz w:val="28"/>
          <w:szCs w:val="28"/>
        </w:rPr>
      </w:pPr>
      <w:r w:rsidRPr="008730DE">
        <w:rPr>
          <w:rFonts w:ascii="黑体" w:eastAsia="黑体" w:hAnsi="黑体" w:cs="黑体" w:hint="eastAsia"/>
          <w:sz w:val="28"/>
          <w:szCs w:val="28"/>
        </w:rPr>
        <w:t>“临床试验外部数据管理专题培训：目前实践和经验</w:t>
      </w:r>
      <w:r w:rsidRPr="008730DE">
        <w:rPr>
          <w:rFonts w:ascii="黑体" w:eastAsia="黑体" w:hAnsi="黑体" w:cs="黑体"/>
          <w:sz w:val="28"/>
          <w:szCs w:val="28"/>
        </w:rPr>
        <w:t>/</w:t>
      </w:r>
      <w:r w:rsidRPr="008730DE">
        <w:rPr>
          <w:rFonts w:ascii="黑体" w:eastAsia="黑体" w:hAnsi="黑体" w:cs="黑体" w:hint="eastAsia"/>
          <w:sz w:val="28"/>
          <w:szCs w:val="28"/>
        </w:rPr>
        <w:t>教训”</w:t>
      </w:r>
    </w:p>
    <w:p w:rsidR="006E5FFB" w:rsidRDefault="006E5FFB" w:rsidP="006E5FFB">
      <w:pPr>
        <w:spacing w:line="560" w:lineRule="exact"/>
        <w:jc w:val="center"/>
        <w:rPr>
          <w:rFonts w:ascii="仿宋" w:eastAsia="仿宋" w:hAnsi="仿宋"/>
          <w:sz w:val="28"/>
          <w:szCs w:val="28"/>
        </w:rPr>
      </w:pPr>
      <w:r w:rsidRPr="008730DE">
        <w:rPr>
          <w:rFonts w:ascii="黑体" w:eastAsia="黑体" w:hAnsi="黑体" w:cs="黑体"/>
          <w:sz w:val="28"/>
          <w:szCs w:val="28"/>
        </w:rPr>
        <w:t>培训议程</w:t>
      </w:r>
    </w:p>
    <w:p w:rsidR="006E5FFB" w:rsidRPr="008730DE" w:rsidRDefault="006E5FFB" w:rsidP="006E5FFB">
      <w:pPr>
        <w:spacing w:line="540" w:lineRule="exact"/>
        <w:rPr>
          <w:rFonts w:ascii="仿宋" w:eastAsia="仿宋" w:hAnsi="仿宋"/>
          <w:sz w:val="28"/>
          <w:szCs w:val="28"/>
          <w:u w:val="double"/>
        </w:rPr>
      </w:pPr>
      <w:r w:rsidRPr="008730DE">
        <w:rPr>
          <w:rFonts w:ascii="仿宋" w:eastAsia="仿宋" w:hAnsi="仿宋"/>
          <w:sz w:val="28"/>
          <w:szCs w:val="28"/>
          <w:u w:val="double"/>
        </w:rPr>
        <w:t>7</w:t>
      </w:r>
      <w:r w:rsidRPr="008730DE">
        <w:rPr>
          <w:rFonts w:ascii="仿宋" w:eastAsia="仿宋" w:hAnsi="仿宋" w:hint="eastAsia"/>
          <w:sz w:val="28"/>
          <w:szCs w:val="28"/>
          <w:u w:val="double"/>
        </w:rPr>
        <w:t>月</w:t>
      </w:r>
      <w:r w:rsidRPr="008730DE">
        <w:rPr>
          <w:rFonts w:ascii="仿宋" w:eastAsia="仿宋" w:hAnsi="仿宋"/>
          <w:sz w:val="28"/>
          <w:szCs w:val="28"/>
          <w:u w:val="double"/>
        </w:rPr>
        <w:t>26</w:t>
      </w:r>
      <w:r w:rsidRPr="008730DE">
        <w:rPr>
          <w:rFonts w:ascii="仿宋" w:eastAsia="仿宋" w:hAnsi="仿宋" w:hint="eastAsia"/>
          <w:sz w:val="28"/>
          <w:szCs w:val="28"/>
          <w:u w:val="double"/>
        </w:rPr>
        <w:t>日</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星期四</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上午</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8:30</w:t>
      </w:r>
      <w:r>
        <w:rPr>
          <w:rFonts w:ascii="仿宋" w:eastAsia="仿宋" w:hAnsi="仿宋" w:hint="eastAsia"/>
          <w:sz w:val="28"/>
          <w:szCs w:val="28"/>
        </w:rPr>
        <w:t xml:space="preserve"> </w:t>
      </w:r>
      <w:r w:rsidRPr="008730DE">
        <w:rPr>
          <w:rFonts w:ascii="仿宋" w:eastAsia="仿宋" w:hAnsi="仿宋"/>
          <w:sz w:val="28"/>
          <w:szCs w:val="28"/>
        </w:rPr>
        <w:t>–</w:t>
      </w:r>
      <w:r>
        <w:rPr>
          <w:rFonts w:ascii="仿宋" w:eastAsia="仿宋" w:hAnsi="仿宋" w:hint="eastAsia"/>
          <w:sz w:val="28"/>
          <w:szCs w:val="28"/>
        </w:rPr>
        <w:t xml:space="preserve"> </w:t>
      </w:r>
      <w:r w:rsidRPr="008730DE">
        <w:rPr>
          <w:rFonts w:ascii="仿宋" w:eastAsia="仿宋" w:hAnsi="仿宋"/>
          <w:sz w:val="28"/>
          <w:szCs w:val="28"/>
        </w:rPr>
        <w:t xml:space="preserve">9:45  </w:t>
      </w:r>
      <w:r w:rsidRPr="008730DE">
        <w:rPr>
          <w:rFonts w:ascii="仿宋" w:eastAsia="仿宋" w:hAnsi="仿宋" w:hint="eastAsia"/>
          <w:sz w:val="28"/>
          <w:szCs w:val="28"/>
        </w:rPr>
        <w:t>临床试验外源</w:t>
      </w:r>
      <w:r w:rsidRPr="008730DE">
        <w:rPr>
          <w:rFonts w:ascii="仿宋" w:eastAsia="仿宋" w:hAnsi="仿宋"/>
          <w:sz w:val="28"/>
          <w:szCs w:val="28"/>
        </w:rPr>
        <w:t>数据概述</w:t>
      </w:r>
      <w:r>
        <w:rPr>
          <w:rFonts w:ascii="仿宋" w:eastAsia="仿宋" w:hAnsi="仿宋" w:hint="eastAsia"/>
          <w:sz w:val="28"/>
          <w:szCs w:val="28"/>
        </w:rPr>
        <w:t xml:space="preserve">  </w:t>
      </w:r>
      <w:r w:rsidRPr="008730DE">
        <w:rPr>
          <w:rFonts w:ascii="仿宋" w:eastAsia="仿宋" w:hAnsi="仿宋" w:hint="eastAsia"/>
          <w:sz w:val="28"/>
          <w:szCs w:val="28"/>
        </w:rPr>
        <w:t>张玥</w:t>
      </w:r>
      <w:r w:rsidRPr="008730DE">
        <w:rPr>
          <w:rFonts w:ascii="仿宋" w:eastAsia="仿宋" w:hAnsi="仿宋"/>
          <w:sz w:val="28"/>
          <w:szCs w:val="28"/>
        </w:rPr>
        <w:t>-</w:t>
      </w:r>
      <w:r>
        <w:rPr>
          <w:rFonts w:ascii="仿宋" w:eastAsia="仿宋" w:hAnsi="仿宋" w:hint="eastAsia"/>
          <w:sz w:val="28"/>
          <w:szCs w:val="28"/>
        </w:rPr>
        <w:t>博纳西亚</w:t>
      </w:r>
      <w:r w:rsidRPr="008730DE">
        <w:rPr>
          <w:rFonts w:ascii="仿宋" w:eastAsia="仿宋" w:hAnsi="仿宋" w:hint="eastAsia"/>
          <w:sz w:val="28"/>
          <w:szCs w:val="28"/>
        </w:rPr>
        <w:t>临智</w:t>
      </w:r>
      <w:r w:rsidRPr="008730DE">
        <w:rPr>
          <w:rFonts w:ascii="仿宋" w:eastAsia="仿宋" w:hAnsi="仿宋"/>
          <w:sz w:val="28"/>
          <w:szCs w:val="28"/>
        </w:rPr>
        <w:t>(</w:t>
      </w:r>
      <w:r w:rsidRPr="008730DE">
        <w:rPr>
          <w:rFonts w:ascii="仿宋" w:eastAsia="仿宋" w:hAnsi="仿宋" w:hint="eastAsia"/>
          <w:sz w:val="28"/>
          <w:szCs w:val="28"/>
        </w:rPr>
        <w:t>上海</w:t>
      </w:r>
      <w:r w:rsidRPr="008730DE">
        <w:rPr>
          <w:rFonts w:ascii="仿宋" w:eastAsia="仿宋" w:hAnsi="仿宋"/>
          <w:sz w:val="28"/>
          <w:szCs w:val="28"/>
        </w:rPr>
        <w:t>)</w:t>
      </w:r>
      <w:r w:rsidRPr="008730DE">
        <w:rPr>
          <w:rFonts w:ascii="仿宋" w:eastAsia="仿宋" w:hAnsi="仿宋" w:hint="eastAsia"/>
          <w:sz w:val="28"/>
          <w:szCs w:val="28"/>
        </w:rPr>
        <w:t>数据科技有限责任公司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9:45</w:t>
      </w:r>
      <w:r>
        <w:rPr>
          <w:rFonts w:ascii="仿宋" w:eastAsia="仿宋" w:hAnsi="仿宋"/>
          <w:sz w:val="28"/>
          <w:szCs w:val="28"/>
        </w:rPr>
        <w:t xml:space="preserve"> </w:t>
      </w:r>
      <w:r w:rsidRPr="008730DE">
        <w:rPr>
          <w:rFonts w:ascii="仿宋" w:eastAsia="仿宋" w:hAnsi="仿宋"/>
          <w:sz w:val="28"/>
          <w:szCs w:val="28"/>
        </w:rPr>
        <w:t xml:space="preserve">–10:00 </w:t>
      </w:r>
      <w:r>
        <w:rPr>
          <w:rFonts w:ascii="仿宋" w:eastAsia="仿宋" w:hAnsi="仿宋" w:hint="eastAsia"/>
          <w:sz w:val="28"/>
          <w:szCs w:val="28"/>
        </w:rPr>
        <w:t xml:space="preserve"> </w:t>
      </w:r>
      <w:r w:rsidRPr="008730DE">
        <w:rPr>
          <w:rFonts w:ascii="仿宋" w:eastAsia="仿宋" w:hAnsi="仿宋" w:hint="eastAsia"/>
          <w:sz w:val="28"/>
          <w:szCs w:val="28"/>
        </w:rPr>
        <w:t>茶歇</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10:00–11:30 </w:t>
      </w:r>
      <w:r>
        <w:rPr>
          <w:rFonts w:ascii="仿宋" w:eastAsia="仿宋" w:hAnsi="仿宋"/>
          <w:sz w:val="28"/>
          <w:szCs w:val="28"/>
        </w:rPr>
        <w:t xml:space="preserve"> </w:t>
      </w:r>
      <w:r w:rsidRPr="008730DE">
        <w:rPr>
          <w:rFonts w:ascii="仿宋" w:eastAsia="仿宋" w:hAnsi="仿宋" w:hint="eastAsia"/>
          <w:sz w:val="28"/>
          <w:szCs w:val="28"/>
        </w:rPr>
        <w:t>临床试验外源数据供应商管理</w:t>
      </w:r>
      <w:r>
        <w:rPr>
          <w:rFonts w:ascii="仿宋" w:eastAsia="仿宋" w:hAnsi="仿宋" w:hint="eastAsia"/>
          <w:sz w:val="28"/>
          <w:szCs w:val="28"/>
        </w:rPr>
        <w:t xml:space="preserve">  </w:t>
      </w:r>
      <w:r w:rsidRPr="008730DE">
        <w:rPr>
          <w:rFonts w:ascii="仿宋" w:eastAsia="仿宋" w:hAnsi="仿宋" w:hint="eastAsia"/>
          <w:sz w:val="28"/>
          <w:szCs w:val="28"/>
        </w:rPr>
        <w:t>颜崇超</w:t>
      </w:r>
      <w:r w:rsidRPr="008730DE">
        <w:rPr>
          <w:rFonts w:ascii="仿宋" w:eastAsia="仿宋" w:hAnsi="仿宋"/>
          <w:sz w:val="28"/>
          <w:szCs w:val="28"/>
        </w:rPr>
        <w:t>-上海恒瑞医药有限公司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11:30–12:15</w:t>
      </w:r>
      <w:r>
        <w:rPr>
          <w:rFonts w:ascii="仿宋" w:eastAsia="仿宋" w:hAnsi="仿宋" w:hint="eastAsia"/>
          <w:sz w:val="28"/>
          <w:szCs w:val="28"/>
        </w:rPr>
        <w:t xml:space="preserve"> </w:t>
      </w:r>
      <w:r w:rsidRPr="008730DE">
        <w:rPr>
          <w:rFonts w:ascii="仿宋" w:eastAsia="仿宋" w:hAnsi="仿宋"/>
          <w:sz w:val="28"/>
          <w:szCs w:val="28"/>
        </w:rPr>
        <w:t xml:space="preserve"> </w:t>
      </w:r>
      <w:r w:rsidRPr="008730DE">
        <w:rPr>
          <w:rFonts w:ascii="仿宋" w:eastAsia="仿宋" w:hAnsi="仿宋" w:hint="eastAsia"/>
          <w:sz w:val="28"/>
          <w:szCs w:val="28"/>
        </w:rPr>
        <w:t>专家讨论：</w:t>
      </w:r>
      <w:r w:rsidRPr="008730DE">
        <w:rPr>
          <w:rFonts w:ascii="仿宋" w:eastAsia="仿宋" w:hAnsi="仿宋"/>
          <w:sz w:val="28"/>
          <w:szCs w:val="28"/>
        </w:rPr>
        <w:t>外源数据的在研究中的使用、常见问题、经验分享</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12:15–13:30 </w:t>
      </w:r>
      <w:r w:rsidRPr="008730DE">
        <w:rPr>
          <w:rFonts w:ascii="仿宋" w:eastAsia="仿宋" w:hAnsi="仿宋" w:hint="eastAsia"/>
          <w:sz w:val="28"/>
          <w:szCs w:val="28"/>
        </w:rPr>
        <w:t>午餐</w:t>
      </w:r>
    </w:p>
    <w:p w:rsidR="006E5FFB" w:rsidRPr="008730DE" w:rsidRDefault="006E5FFB" w:rsidP="006E5FFB">
      <w:pPr>
        <w:spacing w:line="540" w:lineRule="exact"/>
        <w:rPr>
          <w:rFonts w:ascii="仿宋" w:eastAsia="仿宋" w:hAnsi="仿宋"/>
          <w:sz w:val="28"/>
          <w:szCs w:val="28"/>
          <w:u w:val="double"/>
        </w:rPr>
      </w:pPr>
      <w:r w:rsidRPr="008730DE">
        <w:rPr>
          <w:rFonts w:ascii="仿宋" w:eastAsia="仿宋" w:hAnsi="仿宋" w:hint="eastAsia"/>
          <w:sz w:val="28"/>
          <w:szCs w:val="28"/>
          <w:u w:val="double"/>
        </w:rPr>
        <w:t>7月26日 星期四 下午</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13:30–14:00 </w:t>
      </w:r>
      <w:r>
        <w:rPr>
          <w:rFonts w:ascii="仿宋" w:eastAsia="仿宋" w:hAnsi="仿宋" w:hint="eastAsia"/>
          <w:sz w:val="28"/>
          <w:szCs w:val="28"/>
        </w:rPr>
        <w:t xml:space="preserve"> </w:t>
      </w:r>
      <w:r w:rsidRPr="008730DE">
        <w:rPr>
          <w:rFonts w:ascii="仿宋" w:eastAsia="仿宋" w:hAnsi="仿宋" w:hint="eastAsia"/>
          <w:sz w:val="28"/>
          <w:szCs w:val="28"/>
        </w:rPr>
        <w:t>中心实验室数据的产生</w:t>
      </w:r>
      <w:r>
        <w:rPr>
          <w:rFonts w:ascii="仿宋" w:eastAsia="仿宋" w:hAnsi="仿宋" w:hint="eastAsia"/>
          <w:sz w:val="28"/>
          <w:szCs w:val="28"/>
        </w:rPr>
        <w:t xml:space="preserve">  </w:t>
      </w:r>
      <w:r w:rsidRPr="008730DE">
        <w:rPr>
          <w:rFonts w:ascii="仿宋" w:eastAsia="仿宋" w:hAnsi="仿宋" w:hint="eastAsia"/>
          <w:sz w:val="28"/>
          <w:szCs w:val="28"/>
        </w:rPr>
        <w:t>（邀请中）</w:t>
      </w:r>
      <w:r w:rsidRPr="008730DE">
        <w:rPr>
          <w:rFonts w:ascii="仿宋" w:eastAsia="仿宋" w:hAnsi="仿宋"/>
          <w:sz w:val="28"/>
          <w:szCs w:val="28"/>
        </w:rPr>
        <w:t xml:space="preserve"> </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14:00–14:30</w:t>
      </w:r>
      <w:r>
        <w:rPr>
          <w:rFonts w:ascii="仿宋" w:eastAsia="仿宋" w:hAnsi="仿宋"/>
          <w:sz w:val="28"/>
          <w:szCs w:val="28"/>
        </w:rPr>
        <w:t xml:space="preserve"> </w:t>
      </w:r>
      <w:r>
        <w:rPr>
          <w:rFonts w:ascii="仿宋" w:eastAsia="仿宋" w:hAnsi="仿宋" w:hint="eastAsia"/>
          <w:sz w:val="28"/>
          <w:szCs w:val="28"/>
        </w:rPr>
        <w:t xml:space="preserve"> </w:t>
      </w:r>
      <w:r w:rsidRPr="008730DE">
        <w:rPr>
          <w:rFonts w:ascii="仿宋" w:eastAsia="仿宋" w:hAnsi="仿宋" w:hint="eastAsia"/>
          <w:sz w:val="28"/>
          <w:szCs w:val="28"/>
        </w:rPr>
        <w:t>中心实验室数据管理详解</w:t>
      </w:r>
      <w:r>
        <w:rPr>
          <w:rFonts w:ascii="仿宋" w:eastAsia="仿宋" w:hAnsi="仿宋" w:hint="eastAsia"/>
          <w:sz w:val="28"/>
          <w:szCs w:val="28"/>
        </w:rPr>
        <w:t xml:space="preserve">  </w:t>
      </w:r>
      <w:r w:rsidRPr="008730DE">
        <w:rPr>
          <w:rFonts w:ascii="仿宋" w:eastAsia="仿宋" w:hAnsi="仿宋" w:hint="eastAsia"/>
          <w:sz w:val="28"/>
          <w:szCs w:val="28"/>
        </w:rPr>
        <w:t>孙华龙</w:t>
      </w:r>
      <w:r w:rsidRPr="008730DE">
        <w:rPr>
          <w:rFonts w:ascii="仿宋" w:eastAsia="仿宋" w:hAnsi="仿宋"/>
          <w:sz w:val="28"/>
          <w:szCs w:val="28"/>
        </w:rPr>
        <w:t>--</w:t>
      </w:r>
      <w:r w:rsidRPr="008730DE">
        <w:rPr>
          <w:rFonts w:ascii="仿宋" w:eastAsia="仿宋" w:hAnsi="仿宋" w:hint="eastAsia"/>
          <w:sz w:val="28"/>
          <w:szCs w:val="28"/>
        </w:rPr>
        <w:t>美达临床数据技术有限公司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14:30–15:00 </w:t>
      </w:r>
      <w:r>
        <w:rPr>
          <w:rFonts w:ascii="仿宋" w:eastAsia="仿宋" w:hAnsi="仿宋" w:hint="eastAsia"/>
          <w:sz w:val="28"/>
          <w:szCs w:val="28"/>
        </w:rPr>
        <w:t xml:space="preserve"> </w:t>
      </w:r>
      <w:r w:rsidRPr="008730DE">
        <w:rPr>
          <w:rFonts w:ascii="仿宋" w:eastAsia="仿宋" w:hAnsi="仿宋"/>
          <w:sz w:val="28"/>
          <w:szCs w:val="28"/>
        </w:rPr>
        <w:t>PK/PD</w:t>
      </w:r>
      <w:r w:rsidRPr="008730DE">
        <w:rPr>
          <w:rFonts w:ascii="仿宋" w:eastAsia="仿宋" w:hAnsi="仿宋" w:hint="eastAsia"/>
          <w:sz w:val="28"/>
          <w:szCs w:val="28"/>
        </w:rPr>
        <w:t>数据管理详解</w:t>
      </w:r>
      <w:r>
        <w:rPr>
          <w:rFonts w:ascii="仿宋" w:eastAsia="仿宋" w:hAnsi="仿宋" w:hint="eastAsia"/>
          <w:sz w:val="28"/>
          <w:szCs w:val="28"/>
        </w:rPr>
        <w:t xml:space="preserve">  </w:t>
      </w:r>
      <w:r w:rsidRPr="008730DE">
        <w:rPr>
          <w:rFonts w:ascii="仿宋" w:eastAsia="仿宋" w:hAnsi="仿宋" w:hint="eastAsia"/>
          <w:sz w:val="28"/>
          <w:szCs w:val="28"/>
        </w:rPr>
        <w:t>付海军</w:t>
      </w:r>
      <w:r w:rsidRPr="008730DE">
        <w:rPr>
          <w:rFonts w:ascii="仿宋" w:eastAsia="仿宋" w:hAnsi="仿宋"/>
          <w:sz w:val="28"/>
          <w:szCs w:val="28"/>
        </w:rPr>
        <w:t>-上海韧致医药科技有限公司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15:00–15:15 </w:t>
      </w:r>
      <w:r>
        <w:rPr>
          <w:rFonts w:ascii="仿宋" w:eastAsia="仿宋" w:hAnsi="仿宋" w:hint="eastAsia"/>
          <w:sz w:val="28"/>
          <w:szCs w:val="28"/>
        </w:rPr>
        <w:t xml:space="preserve"> </w:t>
      </w:r>
      <w:r w:rsidRPr="008730DE">
        <w:rPr>
          <w:rFonts w:ascii="仿宋" w:eastAsia="仿宋" w:hAnsi="仿宋" w:hint="eastAsia"/>
          <w:sz w:val="28"/>
          <w:szCs w:val="28"/>
        </w:rPr>
        <w:t>茶歇</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15:15–15:45 </w:t>
      </w:r>
      <w:r>
        <w:rPr>
          <w:rFonts w:ascii="仿宋" w:eastAsia="仿宋" w:hAnsi="仿宋" w:hint="eastAsia"/>
          <w:sz w:val="28"/>
          <w:szCs w:val="28"/>
        </w:rPr>
        <w:t xml:space="preserve"> </w:t>
      </w:r>
      <w:r w:rsidRPr="008730DE">
        <w:rPr>
          <w:rFonts w:ascii="仿宋" w:eastAsia="仿宋" w:hAnsi="仿宋" w:hint="eastAsia"/>
          <w:sz w:val="28"/>
          <w:szCs w:val="28"/>
        </w:rPr>
        <w:t>影像及其数据的产生和管理</w:t>
      </w:r>
      <w:r>
        <w:rPr>
          <w:rFonts w:ascii="仿宋" w:eastAsia="仿宋" w:hAnsi="仿宋" w:hint="eastAsia"/>
          <w:sz w:val="28"/>
          <w:szCs w:val="28"/>
        </w:rPr>
        <w:t xml:space="preserve">  </w:t>
      </w:r>
      <w:r w:rsidRPr="008730DE">
        <w:rPr>
          <w:rFonts w:ascii="仿宋" w:eastAsia="仿宋" w:hAnsi="仿宋" w:hint="eastAsia"/>
          <w:sz w:val="28"/>
          <w:szCs w:val="28"/>
        </w:rPr>
        <w:t>（邀请中）</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15:45–16:15 </w:t>
      </w:r>
      <w:r>
        <w:rPr>
          <w:rFonts w:ascii="仿宋" w:eastAsia="仿宋" w:hAnsi="仿宋" w:hint="eastAsia"/>
          <w:sz w:val="28"/>
          <w:szCs w:val="28"/>
        </w:rPr>
        <w:t xml:space="preserve"> </w:t>
      </w:r>
      <w:r w:rsidRPr="008730DE">
        <w:rPr>
          <w:rFonts w:ascii="仿宋" w:eastAsia="仿宋" w:hAnsi="仿宋"/>
          <w:sz w:val="28"/>
          <w:szCs w:val="28"/>
        </w:rPr>
        <w:t>ePRO</w:t>
      </w:r>
      <w:r w:rsidRPr="008730DE">
        <w:rPr>
          <w:rFonts w:ascii="仿宋" w:eastAsia="仿宋" w:hAnsi="仿宋" w:hint="eastAsia"/>
          <w:sz w:val="28"/>
          <w:szCs w:val="28"/>
        </w:rPr>
        <w:t>数据管理特点</w:t>
      </w:r>
      <w:r>
        <w:rPr>
          <w:rFonts w:ascii="仿宋" w:eastAsia="仿宋" w:hAnsi="仿宋" w:hint="eastAsia"/>
          <w:sz w:val="28"/>
          <w:szCs w:val="28"/>
        </w:rPr>
        <w:t xml:space="preserve">  </w:t>
      </w:r>
      <w:r w:rsidRPr="008730DE">
        <w:rPr>
          <w:rFonts w:ascii="仿宋" w:eastAsia="仿宋" w:hAnsi="仿宋" w:hint="eastAsia"/>
          <w:sz w:val="28"/>
          <w:szCs w:val="28"/>
        </w:rPr>
        <w:t>（邀请中）</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16:15–17:00 </w:t>
      </w:r>
      <w:r>
        <w:rPr>
          <w:rFonts w:ascii="仿宋" w:eastAsia="仿宋" w:hAnsi="仿宋" w:hint="eastAsia"/>
          <w:sz w:val="28"/>
          <w:szCs w:val="28"/>
        </w:rPr>
        <w:t xml:space="preserve"> </w:t>
      </w:r>
      <w:r w:rsidRPr="008730DE">
        <w:rPr>
          <w:rFonts w:ascii="仿宋" w:eastAsia="仿宋" w:hAnsi="仿宋" w:hint="eastAsia"/>
          <w:sz w:val="28"/>
          <w:szCs w:val="28"/>
        </w:rPr>
        <w:t>专家讨论与问答：</w:t>
      </w:r>
      <w:r w:rsidRPr="008730DE">
        <w:rPr>
          <w:rFonts w:ascii="仿宋" w:eastAsia="仿宋" w:hAnsi="仿宋"/>
          <w:sz w:val="28"/>
          <w:szCs w:val="28"/>
        </w:rPr>
        <w:t>不同</w:t>
      </w:r>
      <w:r w:rsidRPr="008730DE">
        <w:rPr>
          <w:rFonts w:ascii="仿宋" w:eastAsia="仿宋" w:hAnsi="仿宋" w:hint="eastAsia"/>
          <w:sz w:val="28"/>
          <w:szCs w:val="28"/>
        </w:rPr>
        <w:t>类型外源数据的管理经验</w:t>
      </w:r>
    </w:p>
    <w:p w:rsidR="006E5FFB" w:rsidRDefault="006E5FFB" w:rsidP="006E5FFB">
      <w:pPr>
        <w:spacing w:line="340" w:lineRule="exact"/>
        <w:rPr>
          <w:rFonts w:ascii="宋体" w:hAnsi="宋体" w:cs="Calibri"/>
          <w:color w:val="212121"/>
          <w:szCs w:val="21"/>
        </w:rPr>
      </w:pPr>
      <w:r>
        <w:rPr>
          <w:rFonts w:ascii="宋体" w:hAnsi="宋体" w:cs="Calibri" w:hint="eastAsia"/>
          <w:color w:val="212121"/>
          <w:szCs w:val="21"/>
        </w:rPr>
        <w:br w:type="page"/>
      </w:r>
    </w:p>
    <w:p w:rsidR="006E5FFB" w:rsidRDefault="006E5FFB" w:rsidP="006E5FFB">
      <w:pPr>
        <w:spacing w:line="560" w:lineRule="exact"/>
        <w:rPr>
          <w:rFonts w:ascii="仿宋" w:eastAsia="仿宋" w:hAnsi="仿宋"/>
          <w:sz w:val="28"/>
          <w:szCs w:val="28"/>
        </w:rPr>
      </w:pPr>
      <w:r>
        <w:rPr>
          <w:rFonts w:ascii="仿宋" w:eastAsia="仿宋" w:hAnsi="仿宋" w:hint="eastAsia"/>
          <w:sz w:val="28"/>
          <w:szCs w:val="28"/>
        </w:rPr>
        <w:lastRenderedPageBreak/>
        <w:t>附件3：</w:t>
      </w:r>
    </w:p>
    <w:p w:rsidR="006E5FFB" w:rsidRDefault="006E5FFB" w:rsidP="006E5FFB">
      <w:pPr>
        <w:spacing w:line="560" w:lineRule="exact"/>
        <w:rPr>
          <w:rFonts w:ascii="仿宋" w:eastAsia="仿宋" w:hAnsi="仿宋"/>
          <w:sz w:val="28"/>
          <w:szCs w:val="28"/>
        </w:rPr>
      </w:pPr>
    </w:p>
    <w:p w:rsidR="006E5FFB" w:rsidRDefault="006E5FFB" w:rsidP="006E5FFB">
      <w:pPr>
        <w:spacing w:line="360" w:lineRule="auto"/>
        <w:jc w:val="center"/>
        <w:rPr>
          <w:rFonts w:ascii="黑体" w:eastAsia="黑体" w:hAnsi="黑体"/>
          <w:sz w:val="32"/>
          <w:szCs w:val="32"/>
        </w:rPr>
      </w:pPr>
      <w:r w:rsidRPr="008730DE">
        <w:rPr>
          <w:rFonts w:ascii="黑体" w:eastAsia="黑体" w:hAnsi="黑体"/>
          <w:sz w:val="32"/>
          <w:szCs w:val="32"/>
        </w:rPr>
        <w:t>2018第</w:t>
      </w:r>
      <w:r w:rsidRPr="008730DE">
        <w:rPr>
          <w:rFonts w:ascii="黑体" w:eastAsia="黑体" w:hAnsi="黑体" w:hint="eastAsia"/>
          <w:sz w:val="32"/>
          <w:szCs w:val="32"/>
        </w:rPr>
        <w:t>五</w:t>
      </w:r>
      <w:r w:rsidRPr="008730DE">
        <w:rPr>
          <w:rFonts w:ascii="黑体" w:eastAsia="黑体" w:hAnsi="黑体"/>
          <w:sz w:val="32"/>
          <w:szCs w:val="32"/>
        </w:rPr>
        <w:t>届中国临床试验数据管理研讨会议程</w:t>
      </w:r>
    </w:p>
    <w:p w:rsidR="006E5FFB" w:rsidRPr="008730DE" w:rsidRDefault="006E5FFB" w:rsidP="006E5FFB">
      <w:pPr>
        <w:spacing w:line="540" w:lineRule="exact"/>
        <w:rPr>
          <w:rFonts w:ascii="仿宋" w:eastAsia="仿宋" w:hAnsi="仿宋"/>
          <w:sz w:val="28"/>
          <w:szCs w:val="28"/>
        </w:rPr>
      </w:pPr>
      <w:r w:rsidRPr="008730DE">
        <w:rPr>
          <w:rFonts w:ascii="仿宋" w:eastAsia="仿宋" w:hAnsi="仿宋"/>
          <w:sz w:val="28"/>
          <w:szCs w:val="28"/>
          <w:u w:val="double"/>
        </w:rPr>
        <w:t>7</w:t>
      </w:r>
      <w:r w:rsidRPr="008730DE">
        <w:rPr>
          <w:rFonts w:ascii="仿宋" w:eastAsia="仿宋" w:hAnsi="仿宋" w:hint="eastAsia"/>
          <w:sz w:val="28"/>
          <w:szCs w:val="28"/>
          <w:u w:val="double"/>
        </w:rPr>
        <w:t>月</w:t>
      </w:r>
      <w:r w:rsidRPr="008730DE">
        <w:rPr>
          <w:rFonts w:ascii="仿宋" w:eastAsia="仿宋" w:hAnsi="仿宋"/>
          <w:sz w:val="28"/>
          <w:szCs w:val="28"/>
          <w:u w:val="double"/>
        </w:rPr>
        <w:t>27</w:t>
      </w:r>
      <w:r w:rsidRPr="008730DE">
        <w:rPr>
          <w:rFonts w:ascii="仿宋" w:eastAsia="仿宋" w:hAnsi="仿宋" w:hint="eastAsia"/>
          <w:sz w:val="28"/>
          <w:szCs w:val="28"/>
          <w:u w:val="double"/>
        </w:rPr>
        <w:t>日</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星期五</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上午</w:t>
      </w:r>
      <w:r w:rsidRPr="008730DE">
        <w:rPr>
          <w:rFonts w:ascii="仿宋" w:eastAsia="仿宋" w:hAnsi="仿宋"/>
          <w:sz w:val="28"/>
          <w:szCs w:val="28"/>
        </w:rPr>
        <w:t xml:space="preserve"> </w:t>
      </w:r>
    </w:p>
    <w:p w:rsidR="006E5FFB" w:rsidRPr="008730DE" w:rsidRDefault="006E5FFB" w:rsidP="006E5FFB">
      <w:pPr>
        <w:spacing w:line="540" w:lineRule="exact"/>
        <w:rPr>
          <w:rFonts w:ascii="仿宋" w:eastAsia="仿宋" w:hAnsi="仿宋"/>
          <w:sz w:val="28"/>
          <w:szCs w:val="28"/>
        </w:rPr>
      </w:pPr>
      <w:r w:rsidRPr="008730DE">
        <w:rPr>
          <w:rFonts w:ascii="仿宋" w:eastAsia="仿宋" w:hAnsi="仿宋" w:hint="eastAsia"/>
          <w:b/>
          <w:bCs/>
          <w:sz w:val="28"/>
          <w:szCs w:val="28"/>
        </w:rPr>
        <w:t>数据科学助力新药研究与药品质量</w:t>
      </w:r>
      <w:r w:rsidRPr="008730DE">
        <w:rPr>
          <w:rFonts w:ascii="仿宋" w:eastAsia="仿宋" w:hAnsi="仿宋"/>
          <w:sz w:val="28"/>
          <w:szCs w:val="28"/>
        </w:rPr>
        <w:t xml:space="preserve">  </w:t>
      </w:r>
      <w:r w:rsidRPr="008730DE">
        <w:rPr>
          <w:rFonts w:ascii="仿宋" w:eastAsia="仿宋" w:hAnsi="仿宋" w:hint="eastAsia"/>
          <w:sz w:val="28"/>
          <w:szCs w:val="28"/>
        </w:rPr>
        <w:t>主持：夏结来</w:t>
      </w:r>
      <w:r w:rsidRPr="008730DE">
        <w:rPr>
          <w:rFonts w:ascii="仿宋" w:eastAsia="仿宋" w:hAnsi="仿宋"/>
          <w:sz w:val="28"/>
          <w:szCs w:val="28"/>
        </w:rPr>
        <w:t>-</w:t>
      </w:r>
      <w:r w:rsidRPr="008730DE">
        <w:rPr>
          <w:rFonts w:ascii="仿宋" w:eastAsia="仿宋" w:hAnsi="仿宋" w:hint="eastAsia"/>
          <w:sz w:val="28"/>
          <w:szCs w:val="28"/>
        </w:rPr>
        <w:t>第四军医大学</w:t>
      </w:r>
    </w:p>
    <w:p w:rsidR="006E5FFB" w:rsidRDefault="006E5FFB" w:rsidP="006E5FFB">
      <w:pPr>
        <w:spacing w:line="540" w:lineRule="exact"/>
        <w:rPr>
          <w:rFonts w:ascii="仿宋" w:eastAsia="仿宋" w:hAnsi="仿宋"/>
          <w:sz w:val="28"/>
          <w:szCs w:val="28"/>
        </w:rPr>
      </w:pPr>
      <w:r w:rsidRPr="008730DE">
        <w:rPr>
          <w:rFonts w:ascii="仿宋" w:eastAsia="仿宋" w:hAnsi="仿宋"/>
          <w:sz w:val="28"/>
          <w:szCs w:val="28"/>
        </w:rPr>
        <w:t xml:space="preserve">9:00 – 9:45  </w:t>
      </w:r>
      <w:r w:rsidRPr="008730DE">
        <w:rPr>
          <w:rFonts w:ascii="仿宋" w:eastAsia="仿宋" w:hAnsi="仿宋" w:hint="eastAsia"/>
          <w:sz w:val="28"/>
          <w:szCs w:val="28"/>
        </w:rPr>
        <w:t>药品数据管理规范解读</w:t>
      </w:r>
      <w:r>
        <w:rPr>
          <w:rFonts w:ascii="仿宋" w:eastAsia="仿宋" w:hAnsi="仿宋" w:hint="eastAsia"/>
          <w:sz w:val="28"/>
          <w:szCs w:val="28"/>
        </w:rPr>
        <w:t xml:space="preserve">  </w:t>
      </w:r>
      <w:r w:rsidRPr="008730DE">
        <w:rPr>
          <w:rFonts w:ascii="仿宋" w:eastAsia="仿宋" w:hAnsi="仿宋" w:hint="eastAsia"/>
          <w:sz w:val="28"/>
          <w:szCs w:val="28"/>
        </w:rPr>
        <w:t>王佳楠</w:t>
      </w:r>
      <w:r w:rsidRPr="008730DE">
        <w:rPr>
          <w:rFonts w:ascii="仿宋" w:eastAsia="仿宋" w:hAnsi="仿宋"/>
          <w:sz w:val="28"/>
          <w:szCs w:val="28"/>
        </w:rPr>
        <w:t>-</w:t>
      </w:r>
      <w:r>
        <w:rPr>
          <w:rFonts w:ascii="仿宋" w:eastAsia="仿宋" w:hAnsi="仿宋" w:hint="eastAsia"/>
          <w:sz w:val="28"/>
          <w:szCs w:val="28"/>
        </w:rPr>
        <w:t>国家食品</w:t>
      </w:r>
      <w:r>
        <w:rPr>
          <w:rFonts w:ascii="仿宋" w:eastAsia="仿宋" w:hAnsi="仿宋"/>
          <w:sz w:val="28"/>
          <w:szCs w:val="28"/>
        </w:rPr>
        <w:t>药品监督</w:t>
      </w:r>
    </w:p>
    <w:p w:rsidR="006E5FFB" w:rsidRPr="008730DE" w:rsidRDefault="006E5FFB" w:rsidP="006E5FFB">
      <w:pPr>
        <w:spacing w:line="540" w:lineRule="exact"/>
        <w:ind w:firstLineChars="700" w:firstLine="1960"/>
        <w:rPr>
          <w:rFonts w:ascii="仿宋" w:eastAsia="仿宋" w:hAnsi="仿宋"/>
          <w:sz w:val="28"/>
          <w:szCs w:val="28"/>
        </w:rPr>
      </w:pPr>
      <w:r>
        <w:rPr>
          <w:rFonts w:ascii="仿宋" w:eastAsia="仿宋" w:hAnsi="仿宋"/>
          <w:sz w:val="28"/>
          <w:szCs w:val="28"/>
        </w:rPr>
        <w:t>管理总局食品药品审核查验中心（</w:t>
      </w:r>
      <w:r w:rsidRPr="008730DE">
        <w:rPr>
          <w:rFonts w:ascii="仿宋" w:eastAsia="仿宋" w:hAnsi="仿宋"/>
          <w:sz w:val="28"/>
          <w:szCs w:val="28"/>
        </w:rPr>
        <w:t>CFDI</w:t>
      </w:r>
      <w:r>
        <w:rPr>
          <w:rFonts w:ascii="仿宋" w:eastAsia="仿宋" w:hAnsi="仿宋"/>
          <w:sz w:val="28"/>
          <w:szCs w:val="28"/>
        </w:rPr>
        <w:t>）</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9:45 –10:45  </w:t>
      </w:r>
      <w:r w:rsidRPr="008730DE">
        <w:rPr>
          <w:rFonts w:ascii="仿宋" w:eastAsia="仿宋" w:hAnsi="仿宋" w:hint="eastAsia"/>
          <w:sz w:val="28"/>
          <w:szCs w:val="28"/>
        </w:rPr>
        <w:t>肿瘤细胞免疫治疗的现状、未来和数据药政要求</w:t>
      </w:r>
      <w:r>
        <w:rPr>
          <w:rFonts w:ascii="仿宋" w:eastAsia="仿宋" w:hAnsi="仿宋" w:hint="eastAsia"/>
          <w:sz w:val="28"/>
          <w:szCs w:val="28"/>
        </w:rPr>
        <w:t xml:space="preserve">  </w:t>
      </w:r>
      <w:r w:rsidRPr="008730DE">
        <w:rPr>
          <w:rFonts w:ascii="仿宋" w:eastAsia="仿宋" w:hAnsi="仿宋" w:hint="eastAsia"/>
          <w:sz w:val="28"/>
          <w:szCs w:val="28"/>
        </w:rPr>
        <w:t>陆金华</w:t>
      </w:r>
      <w:r w:rsidRPr="008730DE">
        <w:rPr>
          <w:rFonts w:ascii="仿宋" w:eastAsia="仿宋" w:hAnsi="仿宋"/>
          <w:sz w:val="28"/>
          <w:szCs w:val="28"/>
        </w:rPr>
        <w:t>-</w:t>
      </w:r>
      <w:r w:rsidRPr="008730DE">
        <w:rPr>
          <w:rFonts w:ascii="仿宋" w:eastAsia="仿宋" w:hAnsi="仿宋" w:hint="eastAsia"/>
          <w:sz w:val="28"/>
          <w:szCs w:val="28"/>
        </w:rPr>
        <w:t>上海景泽生物技术有限公司</w:t>
      </w:r>
    </w:p>
    <w:p w:rsidR="006E5FFB" w:rsidRPr="008730DE" w:rsidRDefault="006E5FFB" w:rsidP="006E5FFB">
      <w:pPr>
        <w:spacing w:line="540" w:lineRule="exact"/>
        <w:rPr>
          <w:rFonts w:ascii="仿宋" w:eastAsia="仿宋" w:hAnsi="仿宋"/>
          <w:sz w:val="28"/>
          <w:szCs w:val="28"/>
        </w:rPr>
      </w:pPr>
      <w:r w:rsidRPr="008730DE">
        <w:rPr>
          <w:rFonts w:ascii="仿宋" w:eastAsia="仿宋" w:hAnsi="仿宋"/>
          <w:sz w:val="28"/>
          <w:szCs w:val="28"/>
        </w:rPr>
        <w:t xml:space="preserve">10:45–11:00 </w:t>
      </w:r>
      <w:r>
        <w:rPr>
          <w:rFonts w:ascii="仿宋" w:eastAsia="仿宋" w:hAnsi="仿宋" w:hint="eastAsia"/>
          <w:sz w:val="28"/>
          <w:szCs w:val="28"/>
        </w:rPr>
        <w:t xml:space="preserve"> </w:t>
      </w:r>
      <w:r w:rsidRPr="008730DE">
        <w:rPr>
          <w:rFonts w:ascii="仿宋" w:eastAsia="仿宋" w:hAnsi="仿宋" w:hint="eastAsia"/>
          <w:sz w:val="28"/>
          <w:szCs w:val="28"/>
        </w:rPr>
        <w:t>茶歇</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11:00–12:00 </w:t>
      </w:r>
      <w:r>
        <w:rPr>
          <w:rFonts w:ascii="仿宋" w:eastAsia="仿宋" w:hAnsi="仿宋"/>
          <w:sz w:val="28"/>
          <w:szCs w:val="28"/>
        </w:rPr>
        <w:t xml:space="preserve"> </w:t>
      </w:r>
      <w:r w:rsidRPr="008730DE">
        <w:rPr>
          <w:rFonts w:ascii="仿宋" w:eastAsia="仿宋" w:hAnsi="仿宋" w:hint="eastAsia"/>
          <w:sz w:val="28"/>
          <w:szCs w:val="28"/>
        </w:rPr>
        <w:t>区块链在新药研究与药物管理中的作用</w:t>
      </w:r>
      <w:r>
        <w:rPr>
          <w:rFonts w:ascii="仿宋" w:eastAsia="仿宋" w:hAnsi="仿宋"/>
          <w:sz w:val="28"/>
          <w:szCs w:val="28"/>
        </w:rPr>
        <w:t xml:space="preserve">  </w:t>
      </w:r>
      <w:r w:rsidRPr="008730DE">
        <w:rPr>
          <w:rFonts w:ascii="仿宋" w:eastAsia="仿宋" w:hAnsi="仿宋" w:hint="eastAsia"/>
          <w:sz w:val="28"/>
          <w:szCs w:val="28"/>
        </w:rPr>
        <w:t>梁越岭</w:t>
      </w:r>
      <w:r>
        <w:rPr>
          <w:rFonts w:ascii="仿宋" w:eastAsia="仿宋" w:hAnsi="仿宋"/>
          <w:sz w:val="28"/>
          <w:szCs w:val="28"/>
        </w:rPr>
        <w:t>-</w:t>
      </w:r>
      <w:r w:rsidRPr="008730DE">
        <w:rPr>
          <w:rFonts w:ascii="仿宋" w:eastAsia="仿宋" w:hAnsi="仿宋" w:hint="eastAsia"/>
          <w:sz w:val="28"/>
          <w:szCs w:val="28"/>
        </w:rPr>
        <w:t>上海三链信息科技有限公司</w:t>
      </w:r>
    </w:p>
    <w:p w:rsidR="006E5FFB" w:rsidRPr="008730DE" w:rsidRDefault="006E5FFB" w:rsidP="006E5FFB">
      <w:pPr>
        <w:spacing w:line="540" w:lineRule="exact"/>
        <w:rPr>
          <w:rFonts w:ascii="仿宋" w:eastAsia="仿宋" w:hAnsi="仿宋"/>
          <w:sz w:val="28"/>
          <w:szCs w:val="28"/>
          <w:u w:val="double"/>
        </w:rPr>
      </w:pPr>
      <w:r w:rsidRPr="008730DE">
        <w:rPr>
          <w:rFonts w:ascii="仿宋" w:eastAsia="仿宋" w:hAnsi="仿宋"/>
          <w:sz w:val="28"/>
          <w:szCs w:val="28"/>
          <w:u w:val="double"/>
        </w:rPr>
        <w:t>7</w:t>
      </w:r>
      <w:r w:rsidRPr="008730DE">
        <w:rPr>
          <w:rFonts w:ascii="仿宋" w:eastAsia="仿宋" w:hAnsi="仿宋" w:hint="eastAsia"/>
          <w:sz w:val="28"/>
          <w:szCs w:val="28"/>
          <w:u w:val="double"/>
        </w:rPr>
        <w:t>月</w:t>
      </w:r>
      <w:r w:rsidRPr="008730DE">
        <w:rPr>
          <w:rFonts w:ascii="仿宋" w:eastAsia="仿宋" w:hAnsi="仿宋"/>
          <w:sz w:val="28"/>
          <w:szCs w:val="28"/>
          <w:u w:val="double"/>
        </w:rPr>
        <w:t>27</w:t>
      </w:r>
      <w:r w:rsidRPr="008730DE">
        <w:rPr>
          <w:rFonts w:ascii="仿宋" w:eastAsia="仿宋" w:hAnsi="仿宋" w:hint="eastAsia"/>
          <w:sz w:val="28"/>
          <w:szCs w:val="28"/>
          <w:u w:val="double"/>
        </w:rPr>
        <w:t>日</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星期五</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下午</w:t>
      </w:r>
    </w:p>
    <w:p w:rsidR="006E5FFB" w:rsidRPr="008730DE" w:rsidRDefault="006E5FFB" w:rsidP="006E5FFB">
      <w:pPr>
        <w:spacing w:line="540" w:lineRule="exact"/>
        <w:rPr>
          <w:rFonts w:ascii="仿宋" w:eastAsia="仿宋" w:hAnsi="仿宋"/>
          <w:sz w:val="28"/>
          <w:szCs w:val="28"/>
        </w:rPr>
      </w:pPr>
      <w:r w:rsidRPr="008730DE">
        <w:rPr>
          <w:rFonts w:ascii="仿宋" w:eastAsia="仿宋" w:hAnsi="仿宋" w:hint="eastAsia"/>
          <w:b/>
          <w:bCs/>
          <w:sz w:val="28"/>
          <w:szCs w:val="28"/>
        </w:rPr>
        <w:t>加入</w:t>
      </w:r>
      <w:r w:rsidRPr="008730DE">
        <w:rPr>
          <w:rFonts w:ascii="仿宋" w:eastAsia="仿宋" w:hAnsi="仿宋"/>
          <w:b/>
          <w:bCs/>
          <w:sz w:val="28"/>
          <w:szCs w:val="28"/>
        </w:rPr>
        <w:t>ICH</w:t>
      </w:r>
      <w:r w:rsidRPr="008730DE">
        <w:rPr>
          <w:rFonts w:ascii="仿宋" w:eastAsia="仿宋" w:hAnsi="仿宋" w:hint="eastAsia"/>
          <w:b/>
          <w:bCs/>
          <w:sz w:val="28"/>
          <w:szCs w:val="28"/>
        </w:rPr>
        <w:t>对临床试验安全性数据管理执行的要求与挑战</w:t>
      </w:r>
      <w:r w:rsidRPr="008730DE">
        <w:rPr>
          <w:rFonts w:ascii="仿宋" w:eastAsia="仿宋" w:hAnsi="仿宋"/>
          <w:sz w:val="28"/>
          <w:szCs w:val="28"/>
        </w:rPr>
        <w:t xml:space="preserve">  </w:t>
      </w:r>
      <w:r w:rsidRPr="008730DE">
        <w:rPr>
          <w:rFonts w:ascii="仿宋" w:eastAsia="仿宋" w:hAnsi="仿宋" w:hint="eastAsia"/>
          <w:sz w:val="28"/>
          <w:szCs w:val="28"/>
        </w:rPr>
        <w:t>主持：邓亚中</w:t>
      </w:r>
      <w:r w:rsidRPr="008730DE">
        <w:rPr>
          <w:rFonts w:ascii="仿宋" w:eastAsia="仿宋" w:hAnsi="仿宋"/>
          <w:sz w:val="28"/>
          <w:szCs w:val="28"/>
        </w:rPr>
        <w:t>-</w:t>
      </w:r>
      <w:r w:rsidRPr="008730DE">
        <w:rPr>
          <w:rFonts w:ascii="仿宋" w:eastAsia="仿宋" w:hAnsi="仿宋" w:hint="eastAsia"/>
          <w:sz w:val="28"/>
          <w:szCs w:val="28"/>
        </w:rPr>
        <w:t>北京信立达医药科技有限公司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13:30–14:15  ICH E2</w:t>
      </w:r>
      <w:r w:rsidRPr="008730DE">
        <w:rPr>
          <w:rFonts w:ascii="仿宋" w:eastAsia="仿宋" w:hAnsi="仿宋" w:hint="eastAsia"/>
          <w:sz w:val="28"/>
          <w:szCs w:val="28"/>
        </w:rPr>
        <w:t>系列技术指南和</w:t>
      </w:r>
      <w:r w:rsidRPr="008730DE">
        <w:rPr>
          <w:rFonts w:ascii="仿宋" w:eastAsia="仿宋" w:hAnsi="仿宋"/>
          <w:sz w:val="28"/>
          <w:szCs w:val="28"/>
        </w:rPr>
        <w:t>CNDA</w:t>
      </w:r>
      <w:r w:rsidRPr="008730DE">
        <w:rPr>
          <w:rFonts w:ascii="仿宋" w:eastAsia="仿宋" w:hAnsi="仿宋" w:hint="eastAsia"/>
          <w:sz w:val="28"/>
          <w:szCs w:val="28"/>
        </w:rPr>
        <w:t>对临床药物安全性监督管理要求的解析</w:t>
      </w:r>
      <w:r>
        <w:rPr>
          <w:rFonts w:ascii="仿宋" w:eastAsia="仿宋" w:hAnsi="仿宋" w:hint="eastAsia"/>
          <w:sz w:val="28"/>
          <w:szCs w:val="28"/>
        </w:rPr>
        <w:t xml:space="preserve">  </w:t>
      </w:r>
      <w:r w:rsidR="00DE0A7C">
        <w:rPr>
          <w:rFonts w:ascii="仿宋" w:eastAsia="仿宋" w:hAnsi="仿宋" w:hint="eastAsia"/>
          <w:sz w:val="28"/>
          <w:szCs w:val="28"/>
        </w:rPr>
        <w:t>李浩-德泰迈医药科技有限公司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14:15–15:00  </w:t>
      </w:r>
      <w:r w:rsidR="00DE0A7C">
        <w:rPr>
          <w:rFonts w:ascii="仿宋" w:eastAsia="仿宋" w:hAnsi="仿宋" w:hint="eastAsia"/>
          <w:sz w:val="28"/>
          <w:szCs w:val="28"/>
        </w:rPr>
        <w:t>药物安全性报告中电子数据递交和数据要素的药政要求 祝蓉-缔脉生物医药科技（上海）有限公司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15:00–15:45  </w:t>
      </w:r>
      <w:r w:rsidRPr="008730DE">
        <w:rPr>
          <w:rFonts w:ascii="仿宋" w:eastAsia="仿宋" w:hAnsi="仿宋" w:hint="eastAsia"/>
          <w:sz w:val="28"/>
          <w:szCs w:val="28"/>
        </w:rPr>
        <w:t>国际多中心临床试验中安全性数据管理和报告要求</w:t>
      </w:r>
      <w:r>
        <w:rPr>
          <w:rFonts w:ascii="仿宋" w:eastAsia="仿宋" w:hAnsi="仿宋" w:hint="eastAsia"/>
          <w:sz w:val="28"/>
          <w:szCs w:val="28"/>
        </w:rPr>
        <w:t xml:space="preserve">  （邀请中）</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15:45–16:00  </w:t>
      </w:r>
      <w:r w:rsidRPr="008730DE">
        <w:rPr>
          <w:rFonts w:ascii="仿宋" w:eastAsia="仿宋" w:hAnsi="仿宋" w:hint="eastAsia"/>
          <w:sz w:val="28"/>
          <w:szCs w:val="28"/>
        </w:rPr>
        <w:t>茶歇</w:t>
      </w:r>
    </w:p>
    <w:p w:rsidR="006E5FFB" w:rsidRPr="008730DE" w:rsidRDefault="00FB0B52" w:rsidP="006E5FFB">
      <w:pPr>
        <w:spacing w:line="540" w:lineRule="exact"/>
        <w:ind w:left="1980" w:hangingChars="707" w:hanging="1980"/>
        <w:rPr>
          <w:rFonts w:ascii="仿宋" w:eastAsia="仿宋" w:hAnsi="仿宋"/>
          <w:sz w:val="28"/>
          <w:szCs w:val="28"/>
        </w:rPr>
      </w:pPr>
      <w:r>
        <w:rPr>
          <w:rFonts w:ascii="仿宋" w:eastAsia="仿宋" w:hAnsi="仿宋"/>
          <w:sz w:val="28"/>
          <w:szCs w:val="28"/>
        </w:rPr>
        <w:t xml:space="preserve">16:00–16:45 </w:t>
      </w:r>
      <w:r>
        <w:rPr>
          <w:rFonts w:ascii="仿宋" w:eastAsia="仿宋" w:hAnsi="仿宋" w:hint="eastAsia"/>
          <w:sz w:val="28"/>
          <w:szCs w:val="28"/>
        </w:rPr>
        <w:t xml:space="preserve"> </w:t>
      </w:r>
      <w:r w:rsidR="00EE24DB">
        <w:rPr>
          <w:rFonts w:ascii="仿宋" w:eastAsia="仿宋" w:hAnsi="仿宋" w:hint="eastAsia"/>
          <w:sz w:val="28"/>
          <w:szCs w:val="28"/>
        </w:rPr>
        <w:t>上市前安全性数据的高效管理及与P</w:t>
      </w:r>
      <w:r w:rsidR="00EE24DB">
        <w:rPr>
          <w:rFonts w:ascii="仿宋" w:eastAsia="仿宋" w:hAnsi="仿宋"/>
          <w:sz w:val="28"/>
          <w:szCs w:val="28"/>
        </w:rPr>
        <w:t>V</w:t>
      </w:r>
      <w:r w:rsidR="00EE24DB">
        <w:rPr>
          <w:rFonts w:ascii="仿宋" w:eastAsia="仿宋" w:hAnsi="仿宋" w:hint="eastAsia"/>
          <w:sz w:val="28"/>
          <w:szCs w:val="28"/>
        </w:rPr>
        <w:t>系统的整合 颜崇超-上海恒瑞医药有限公司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16:45–17:15  </w:t>
      </w:r>
      <w:r w:rsidR="00EE24DB">
        <w:rPr>
          <w:rFonts w:ascii="仿宋" w:eastAsia="仿宋" w:hAnsi="仿宋" w:hint="eastAsia"/>
          <w:sz w:val="28"/>
          <w:szCs w:val="28"/>
        </w:rPr>
        <w:t>最新C</w:t>
      </w:r>
      <w:r w:rsidR="00EE24DB">
        <w:rPr>
          <w:rFonts w:ascii="仿宋" w:eastAsia="仿宋" w:hAnsi="仿宋"/>
          <w:sz w:val="28"/>
          <w:szCs w:val="28"/>
        </w:rPr>
        <w:t>TCAE5.0</w:t>
      </w:r>
      <w:r w:rsidR="00EE24DB">
        <w:rPr>
          <w:rFonts w:ascii="仿宋" w:eastAsia="仿宋" w:hAnsi="仿宋" w:hint="eastAsia"/>
          <w:sz w:val="28"/>
          <w:szCs w:val="28"/>
        </w:rPr>
        <w:t>版本解析及其应用 孙华龙-美达临床</w:t>
      </w:r>
      <w:r w:rsidR="00EE24DB">
        <w:rPr>
          <w:rFonts w:ascii="仿宋" w:eastAsia="仿宋" w:hAnsi="仿宋" w:hint="eastAsia"/>
          <w:sz w:val="28"/>
          <w:szCs w:val="28"/>
        </w:rPr>
        <w:lastRenderedPageBreak/>
        <w:t>数据技术有限公司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17:15-17:45   </w:t>
      </w:r>
      <w:r w:rsidRPr="008730DE">
        <w:rPr>
          <w:rFonts w:ascii="仿宋" w:eastAsia="仿宋" w:hAnsi="仿宋" w:hint="eastAsia"/>
          <w:sz w:val="28"/>
          <w:szCs w:val="28"/>
        </w:rPr>
        <w:t>专家讨论和交流</w:t>
      </w:r>
    </w:p>
    <w:p w:rsidR="006E5FFB" w:rsidRPr="008730DE" w:rsidRDefault="006E5FFB" w:rsidP="006E5FFB">
      <w:pPr>
        <w:spacing w:line="540" w:lineRule="exact"/>
        <w:rPr>
          <w:rFonts w:ascii="仿宋" w:eastAsia="仿宋" w:hAnsi="仿宋"/>
          <w:sz w:val="28"/>
          <w:szCs w:val="28"/>
          <w:u w:val="double"/>
        </w:rPr>
      </w:pPr>
      <w:r w:rsidRPr="008730DE">
        <w:rPr>
          <w:rFonts w:ascii="仿宋" w:eastAsia="仿宋" w:hAnsi="仿宋"/>
          <w:sz w:val="28"/>
          <w:szCs w:val="28"/>
          <w:u w:val="double"/>
        </w:rPr>
        <w:t>7</w:t>
      </w:r>
      <w:r w:rsidRPr="008730DE">
        <w:rPr>
          <w:rFonts w:ascii="仿宋" w:eastAsia="仿宋" w:hAnsi="仿宋" w:hint="eastAsia"/>
          <w:sz w:val="28"/>
          <w:szCs w:val="28"/>
          <w:u w:val="double"/>
        </w:rPr>
        <w:t>月</w:t>
      </w:r>
      <w:r w:rsidRPr="008730DE">
        <w:rPr>
          <w:rFonts w:ascii="仿宋" w:eastAsia="仿宋" w:hAnsi="仿宋"/>
          <w:sz w:val="28"/>
          <w:szCs w:val="28"/>
          <w:u w:val="double"/>
        </w:rPr>
        <w:t>28</w:t>
      </w:r>
      <w:r w:rsidRPr="008730DE">
        <w:rPr>
          <w:rFonts w:ascii="仿宋" w:eastAsia="仿宋" w:hAnsi="仿宋" w:hint="eastAsia"/>
          <w:sz w:val="28"/>
          <w:szCs w:val="28"/>
          <w:u w:val="double"/>
        </w:rPr>
        <w:t>日</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星期六</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上午</w:t>
      </w:r>
    </w:p>
    <w:p w:rsidR="006E5FFB" w:rsidRPr="008730DE" w:rsidRDefault="006E5FFB" w:rsidP="006E5FFB">
      <w:pPr>
        <w:spacing w:line="540" w:lineRule="exact"/>
        <w:rPr>
          <w:rFonts w:ascii="仿宋" w:eastAsia="仿宋" w:hAnsi="仿宋"/>
          <w:sz w:val="28"/>
          <w:szCs w:val="28"/>
        </w:rPr>
      </w:pPr>
      <w:r w:rsidRPr="008730DE">
        <w:rPr>
          <w:rFonts w:ascii="仿宋" w:eastAsia="仿宋" w:hAnsi="仿宋" w:hint="eastAsia"/>
          <w:b/>
          <w:bCs/>
          <w:sz w:val="28"/>
          <w:szCs w:val="28"/>
        </w:rPr>
        <w:t>加入</w:t>
      </w:r>
      <w:r w:rsidRPr="008730DE">
        <w:rPr>
          <w:rFonts w:ascii="仿宋" w:eastAsia="仿宋" w:hAnsi="仿宋"/>
          <w:b/>
          <w:bCs/>
          <w:sz w:val="28"/>
          <w:szCs w:val="28"/>
        </w:rPr>
        <w:t>ICH</w:t>
      </w:r>
      <w:r w:rsidRPr="008730DE">
        <w:rPr>
          <w:rFonts w:ascii="仿宋" w:eastAsia="仿宋" w:hAnsi="仿宋" w:hint="eastAsia"/>
          <w:b/>
          <w:bCs/>
          <w:sz w:val="28"/>
          <w:szCs w:val="28"/>
        </w:rPr>
        <w:t>对临床试验电子数据系统的要求与挑战</w:t>
      </w:r>
      <w:r w:rsidRPr="008730DE">
        <w:rPr>
          <w:rFonts w:ascii="仿宋" w:eastAsia="仿宋" w:hAnsi="仿宋"/>
          <w:sz w:val="28"/>
          <w:szCs w:val="28"/>
        </w:rPr>
        <w:t xml:space="preserve">  </w:t>
      </w:r>
      <w:r w:rsidRPr="008730DE">
        <w:rPr>
          <w:rFonts w:ascii="仿宋" w:eastAsia="仿宋" w:hAnsi="仿宋" w:hint="eastAsia"/>
          <w:sz w:val="28"/>
          <w:szCs w:val="28"/>
        </w:rPr>
        <w:t>主持：颜崇超</w:t>
      </w:r>
      <w:r w:rsidRPr="008730DE">
        <w:rPr>
          <w:rFonts w:ascii="仿宋" w:eastAsia="仿宋" w:hAnsi="仿宋"/>
          <w:sz w:val="28"/>
          <w:szCs w:val="28"/>
        </w:rPr>
        <w:t>-</w:t>
      </w:r>
      <w:r w:rsidRPr="008730DE">
        <w:rPr>
          <w:rFonts w:ascii="仿宋" w:eastAsia="仿宋" w:hAnsi="仿宋" w:hint="eastAsia"/>
          <w:sz w:val="28"/>
          <w:szCs w:val="28"/>
        </w:rPr>
        <w:t>上海恒瑞医药有限公司</w:t>
      </w:r>
    </w:p>
    <w:p w:rsidR="006E5FFB" w:rsidRPr="008730DE" w:rsidRDefault="006E5FFB" w:rsidP="006E5FFB">
      <w:pPr>
        <w:spacing w:line="540" w:lineRule="exact"/>
        <w:ind w:left="2257" w:hangingChars="806" w:hanging="2257"/>
        <w:rPr>
          <w:rFonts w:ascii="仿宋" w:eastAsia="仿宋" w:hAnsi="仿宋"/>
          <w:sz w:val="28"/>
          <w:szCs w:val="28"/>
        </w:rPr>
      </w:pPr>
      <w:r w:rsidRPr="008730DE">
        <w:rPr>
          <w:rFonts w:ascii="仿宋" w:eastAsia="仿宋" w:hAnsi="仿宋"/>
          <w:sz w:val="28"/>
          <w:szCs w:val="28"/>
        </w:rPr>
        <w:t xml:space="preserve">8:30 – 9:00   </w:t>
      </w:r>
      <w:r w:rsidRPr="008730DE">
        <w:rPr>
          <w:rFonts w:ascii="仿宋" w:eastAsia="仿宋" w:hAnsi="仿宋" w:hint="eastAsia"/>
          <w:sz w:val="28"/>
          <w:szCs w:val="28"/>
        </w:rPr>
        <w:t>临床研究使用的计算机化系统稽查关注的主要问题</w:t>
      </w:r>
      <w:r>
        <w:rPr>
          <w:rFonts w:ascii="仿宋" w:eastAsia="仿宋" w:hAnsi="仿宋" w:hint="eastAsia"/>
          <w:sz w:val="28"/>
          <w:szCs w:val="28"/>
        </w:rPr>
        <w:t xml:space="preserve"> </w:t>
      </w:r>
      <w:r w:rsidRPr="008730DE">
        <w:rPr>
          <w:rFonts w:ascii="仿宋" w:eastAsia="仿宋" w:hAnsi="仿宋" w:hint="eastAsia"/>
          <w:sz w:val="28"/>
          <w:szCs w:val="28"/>
        </w:rPr>
        <w:t>陈蕊</w:t>
      </w:r>
      <w:r w:rsidRPr="008730DE">
        <w:rPr>
          <w:rFonts w:ascii="仿宋" w:eastAsia="仿宋" w:hAnsi="仿宋"/>
          <w:sz w:val="28"/>
          <w:szCs w:val="28"/>
        </w:rPr>
        <w:t>-</w:t>
      </w:r>
      <w:r w:rsidRPr="008730DE">
        <w:rPr>
          <w:rFonts w:ascii="仿宋" w:eastAsia="仿宋" w:hAnsi="仿宋" w:hint="eastAsia"/>
          <w:sz w:val="28"/>
          <w:szCs w:val="28"/>
        </w:rPr>
        <w:t>上海药明康德新药开发有限公司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9:00 – 9:30  </w:t>
      </w:r>
      <w:r w:rsidRPr="008730DE">
        <w:rPr>
          <w:rFonts w:ascii="仿宋" w:eastAsia="仿宋" w:hAnsi="仿宋" w:hint="eastAsia"/>
          <w:sz w:val="28"/>
          <w:szCs w:val="28"/>
        </w:rPr>
        <w:t>计算机化系统的验证过程</w:t>
      </w:r>
      <w:r>
        <w:rPr>
          <w:rFonts w:ascii="仿宋" w:eastAsia="仿宋" w:hAnsi="仿宋" w:hint="eastAsia"/>
          <w:sz w:val="28"/>
          <w:szCs w:val="28"/>
        </w:rPr>
        <w:t xml:space="preserve">  </w:t>
      </w:r>
      <w:r w:rsidRPr="008730DE">
        <w:rPr>
          <w:rFonts w:ascii="仿宋" w:eastAsia="仿宋" w:hAnsi="仿宋" w:hint="eastAsia"/>
          <w:sz w:val="28"/>
          <w:szCs w:val="28"/>
        </w:rPr>
        <w:t>尚祚明</w:t>
      </w:r>
      <w:r w:rsidRPr="008730DE">
        <w:rPr>
          <w:rFonts w:ascii="仿宋" w:eastAsia="仿宋" w:hAnsi="仿宋"/>
          <w:sz w:val="28"/>
          <w:szCs w:val="28"/>
        </w:rPr>
        <w:t>-</w:t>
      </w:r>
      <w:r w:rsidRPr="008730DE">
        <w:rPr>
          <w:rFonts w:ascii="仿宋" w:eastAsia="仿宋" w:hAnsi="仿宋" w:hint="eastAsia"/>
          <w:sz w:val="28"/>
          <w:szCs w:val="28"/>
        </w:rPr>
        <w:t>北京跨代有限公司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9:30 –10:00  </w:t>
      </w:r>
      <w:r w:rsidRPr="008730DE">
        <w:rPr>
          <w:rFonts w:ascii="仿宋" w:eastAsia="仿宋" w:hAnsi="仿宋" w:hint="eastAsia"/>
          <w:sz w:val="28"/>
          <w:szCs w:val="28"/>
        </w:rPr>
        <w:t>专家讨论</w:t>
      </w:r>
      <w:r>
        <w:rPr>
          <w:rFonts w:ascii="仿宋" w:eastAsia="仿宋" w:hAnsi="仿宋" w:hint="eastAsia"/>
          <w:sz w:val="28"/>
          <w:szCs w:val="28"/>
        </w:rPr>
        <w:t xml:space="preserve">  </w:t>
      </w:r>
      <w:r w:rsidRPr="008730DE">
        <w:rPr>
          <w:rFonts w:ascii="仿宋" w:eastAsia="仿宋" w:hAnsi="仿宋" w:hint="eastAsia"/>
          <w:sz w:val="28"/>
          <w:szCs w:val="28"/>
        </w:rPr>
        <w:t>陈蕊、尚祚明、颜崇超、刘川</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10:00–10:15 </w:t>
      </w:r>
      <w:r w:rsidRPr="008730DE">
        <w:rPr>
          <w:rFonts w:ascii="仿宋" w:eastAsia="仿宋" w:hAnsi="仿宋" w:hint="eastAsia"/>
          <w:sz w:val="28"/>
          <w:szCs w:val="28"/>
        </w:rPr>
        <w:t>茶歇</w:t>
      </w:r>
    </w:p>
    <w:p w:rsidR="006E5FFB" w:rsidRPr="008730DE" w:rsidRDefault="006E5FFB" w:rsidP="006E5FFB">
      <w:pPr>
        <w:spacing w:line="540" w:lineRule="exact"/>
        <w:rPr>
          <w:rFonts w:ascii="仿宋" w:eastAsia="仿宋" w:hAnsi="仿宋"/>
          <w:sz w:val="28"/>
          <w:szCs w:val="28"/>
        </w:rPr>
      </w:pPr>
      <w:r w:rsidRPr="008730DE">
        <w:rPr>
          <w:rFonts w:ascii="仿宋" w:eastAsia="仿宋" w:hAnsi="仿宋" w:hint="eastAsia"/>
          <w:b/>
          <w:bCs/>
          <w:sz w:val="28"/>
          <w:szCs w:val="28"/>
        </w:rPr>
        <w:t>数据管理质量协同保障</w:t>
      </w:r>
      <w:r w:rsidRPr="008730DE">
        <w:rPr>
          <w:rFonts w:ascii="仿宋" w:eastAsia="仿宋" w:hAnsi="仿宋"/>
          <w:sz w:val="28"/>
          <w:szCs w:val="28"/>
        </w:rPr>
        <w:t xml:space="preserve">   </w:t>
      </w:r>
      <w:r w:rsidRPr="008730DE">
        <w:rPr>
          <w:rFonts w:ascii="仿宋" w:eastAsia="仿宋" w:hAnsi="仿宋" w:hint="eastAsia"/>
          <w:sz w:val="28"/>
          <w:szCs w:val="28"/>
        </w:rPr>
        <w:t>主持：刘玉秀</w:t>
      </w:r>
      <w:r w:rsidRPr="008730DE">
        <w:rPr>
          <w:rFonts w:ascii="仿宋" w:eastAsia="仿宋" w:hAnsi="仿宋"/>
          <w:sz w:val="28"/>
          <w:szCs w:val="28"/>
        </w:rPr>
        <w:t>-</w:t>
      </w:r>
      <w:r w:rsidRPr="008730DE">
        <w:rPr>
          <w:rFonts w:ascii="仿宋" w:eastAsia="仿宋" w:hAnsi="仿宋" w:hint="eastAsia"/>
          <w:sz w:val="28"/>
          <w:szCs w:val="28"/>
        </w:rPr>
        <w:t>南京军区南京总医院</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10:15–11:00 </w:t>
      </w:r>
      <w:r>
        <w:rPr>
          <w:rFonts w:ascii="仿宋" w:eastAsia="仿宋" w:hAnsi="仿宋" w:hint="eastAsia"/>
          <w:sz w:val="28"/>
          <w:szCs w:val="28"/>
        </w:rPr>
        <w:t xml:space="preserve"> </w:t>
      </w:r>
      <w:r w:rsidRPr="008730DE">
        <w:rPr>
          <w:rFonts w:ascii="仿宋" w:eastAsia="仿宋" w:hAnsi="仿宋" w:hint="eastAsia"/>
          <w:sz w:val="28"/>
          <w:szCs w:val="28"/>
        </w:rPr>
        <w:t>数据管理过程中协调配合和风险把控</w:t>
      </w:r>
      <w:r>
        <w:rPr>
          <w:rFonts w:ascii="仿宋" w:eastAsia="仿宋" w:hAnsi="仿宋" w:hint="eastAsia"/>
          <w:sz w:val="28"/>
          <w:szCs w:val="28"/>
        </w:rPr>
        <w:t xml:space="preserve">  </w:t>
      </w:r>
      <w:r w:rsidRPr="008730DE">
        <w:rPr>
          <w:rFonts w:ascii="仿宋" w:eastAsia="仿宋" w:hAnsi="仿宋" w:hint="eastAsia"/>
          <w:sz w:val="28"/>
          <w:szCs w:val="28"/>
        </w:rPr>
        <w:t>张玥</w:t>
      </w:r>
      <w:r w:rsidRPr="008730DE">
        <w:rPr>
          <w:rFonts w:ascii="仿宋" w:eastAsia="仿宋" w:hAnsi="仿宋"/>
          <w:sz w:val="28"/>
          <w:szCs w:val="28"/>
        </w:rPr>
        <w:t>-</w:t>
      </w:r>
      <w:r>
        <w:rPr>
          <w:rFonts w:ascii="仿宋" w:eastAsia="仿宋" w:hAnsi="仿宋" w:hint="eastAsia"/>
          <w:sz w:val="28"/>
          <w:szCs w:val="28"/>
        </w:rPr>
        <w:t>博纳西亚</w:t>
      </w:r>
      <w:r w:rsidRPr="008730DE">
        <w:rPr>
          <w:rFonts w:ascii="仿宋" w:eastAsia="仿宋" w:hAnsi="仿宋" w:hint="eastAsia"/>
          <w:sz w:val="28"/>
          <w:szCs w:val="28"/>
        </w:rPr>
        <w:t>临智</w:t>
      </w:r>
      <w:r w:rsidRPr="008730DE">
        <w:rPr>
          <w:rFonts w:ascii="仿宋" w:eastAsia="仿宋" w:hAnsi="仿宋"/>
          <w:sz w:val="28"/>
          <w:szCs w:val="28"/>
        </w:rPr>
        <w:t>(</w:t>
      </w:r>
      <w:r w:rsidRPr="008730DE">
        <w:rPr>
          <w:rFonts w:ascii="仿宋" w:eastAsia="仿宋" w:hAnsi="仿宋" w:hint="eastAsia"/>
          <w:sz w:val="28"/>
          <w:szCs w:val="28"/>
        </w:rPr>
        <w:t>上海</w:t>
      </w:r>
      <w:r w:rsidRPr="008730DE">
        <w:rPr>
          <w:rFonts w:ascii="仿宋" w:eastAsia="仿宋" w:hAnsi="仿宋"/>
          <w:sz w:val="28"/>
          <w:szCs w:val="28"/>
        </w:rPr>
        <w:t>)</w:t>
      </w:r>
      <w:r w:rsidRPr="008730DE">
        <w:rPr>
          <w:rFonts w:ascii="仿宋" w:eastAsia="仿宋" w:hAnsi="仿宋" w:hint="eastAsia"/>
          <w:sz w:val="28"/>
          <w:szCs w:val="28"/>
        </w:rPr>
        <w:t>数据科技有限责任公司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11:00–11:45 </w:t>
      </w:r>
      <w:r>
        <w:rPr>
          <w:rFonts w:ascii="仿宋" w:eastAsia="仿宋" w:hAnsi="仿宋" w:hint="eastAsia"/>
          <w:sz w:val="28"/>
          <w:szCs w:val="28"/>
        </w:rPr>
        <w:t xml:space="preserve"> </w:t>
      </w:r>
      <w:r w:rsidRPr="008730DE">
        <w:rPr>
          <w:rFonts w:ascii="仿宋" w:eastAsia="仿宋" w:hAnsi="仿宋" w:hint="eastAsia"/>
          <w:sz w:val="28"/>
          <w:szCs w:val="28"/>
        </w:rPr>
        <w:t>临床试验数据管理与统计分析的分工合作</w:t>
      </w:r>
      <w:r>
        <w:rPr>
          <w:rFonts w:ascii="仿宋" w:eastAsia="仿宋" w:hAnsi="仿宋" w:hint="eastAsia"/>
          <w:sz w:val="28"/>
          <w:szCs w:val="28"/>
        </w:rPr>
        <w:t xml:space="preserve">  </w:t>
      </w:r>
      <w:r w:rsidRPr="008730DE">
        <w:rPr>
          <w:rFonts w:ascii="仿宋" w:eastAsia="仿宋" w:hAnsi="仿宋" w:hint="eastAsia"/>
          <w:sz w:val="28"/>
          <w:szCs w:val="28"/>
        </w:rPr>
        <w:t>付海军</w:t>
      </w:r>
      <w:r w:rsidRPr="008730DE">
        <w:rPr>
          <w:rFonts w:ascii="仿宋" w:eastAsia="仿宋" w:hAnsi="仿宋"/>
          <w:sz w:val="28"/>
          <w:szCs w:val="28"/>
        </w:rPr>
        <w:t>-</w:t>
      </w:r>
      <w:r w:rsidRPr="008730DE">
        <w:rPr>
          <w:rFonts w:ascii="仿宋" w:eastAsia="仿宋" w:hAnsi="仿宋" w:hint="eastAsia"/>
          <w:sz w:val="28"/>
          <w:szCs w:val="28"/>
        </w:rPr>
        <w:t>上海韧致医药科技有限公司</w:t>
      </w:r>
      <w:r w:rsidRPr="008730DE">
        <w:rPr>
          <w:rFonts w:ascii="仿宋" w:eastAsia="仿宋" w:hAnsi="仿宋"/>
          <w:sz w:val="28"/>
          <w:szCs w:val="28"/>
        </w:rPr>
        <w:t>/</w:t>
      </w:r>
      <w:r w:rsidRPr="008730DE">
        <w:rPr>
          <w:rFonts w:ascii="仿宋" w:eastAsia="仿宋" w:hAnsi="仿宋" w:hint="eastAsia"/>
          <w:sz w:val="28"/>
          <w:szCs w:val="28"/>
        </w:rPr>
        <w:t>刘玉秀</w:t>
      </w:r>
      <w:r w:rsidRPr="008730DE">
        <w:rPr>
          <w:rFonts w:ascii="仿宋" w:eastAsia="仿宋" w:hAnsi="仿宋"/>
          <w:sz w:val="28"/>
          <w:szCs w:val="28"/>
        </w:rPr>
        <w:t>-</w:t>
      </w:r>
      <w:r w:rsidRPr="008730DE">
        <w:rPr>
          <w:rFonts w:ascii="仿宋" w:eastAsia="仿宋" w:hAnsi="仿宋" w:hint="eastAsia"/>
          <w:sz w:val="28"/>
          <w:szCs w:val="28"/>
        </w:rPr>
        <w:t>南京军区南京总医院</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11:45–12:15 </w:t>
      </w:r>
      <w:r>
        <w:rPr>
          <w:rFonts w:ascii="仿宋" w:eastAsia="仿宋" w:hAnsi="仿宋" w:hint="eastAsia"/>
          <w:sz w:val="28"/>
          <w:szCs w:val="28"/>
        </w:rPr>
        <w:t xml:space="preserve"> </w:t>
      </w:r>
      <w:r w:rsidRPr="008730DE">
        <w:rPr>
          <w:rFonts w:ascii="仿宋" w:eastAsia="仿宋" w:hAnsi="仿宋" w:hint="eastAsia"/>
          <w:sz w:val="28"/>
          <w:szCs w:val="28"/>
        </w:rPr>
        <w:t>专家讨论</w:t>
      </w:r>
    </w:p>
    <w:p w:rsidR="006E5FFB" w:rsidRPr="008730DE" w:rsidRDefault="006E5FFB" w:rsidP="006E5FFB">
      <w:pPr>
        <w:spacing w:line="540" w:lineRule="exact"/>
        <w:rPr>
          <w:rFonts w:ascii="仿宋" w:eastAsia="仿宋" w:hAnsi="仿宋"/>
          <w:sz w:val="28"/>
          <w:szCs w:val="28"/>
          <w:u w:val="double"/>
        </w:rPr>
      </w:pPr>
      <w:r w:rsidRPr="008730DE">
        <w:rPr>
          <w:rFonts w:ascii="仿宋" w:eastAsia="仿宋" w:hAnsi="仿宋"/>
          <w:sz w:val="28"/>
          <w:szCs w:val="28"/>
          <w:u w:val="double"/>
        </w:rPr>
        <w:t>7</w:t>
      </w:r>
      <w:r w:rsidRPr="008730DE">
        <w:rPr>
          <w:rFonts w:ascii="仿宋" w:eastAsia="仿宋" w:hAnsi="仿宋" w:hint="eastAsia"/>
          <w:sz w:val="28"/>
          <w:szCs w:val="28"/>
          <w:u w:val="double"/>
        </w:rPr>
        <w:t>月</w:t>
      </w:r>
      <w:r w:rsidRPr="008730DE">
        <w:rPr>
          <w:rFonts w:ascii="仿宋" w:eastAsia="仿宋" w:hAnsi="仿宋"/>
          <w:sz w:val="28"/>
          <w:szCs w:val="28"/>
          <w:u w:val="double"/>
        </w:rPr>
        <w:t>28</w:t>
      </w:r>
      <w:r w:rsidRPr="008730DE">
        <w:rPr>
          <w:rFonts w:ascii="仿宋" w:eastAsia="仿宋" w:hAnsi="仿宋" w:hint="eastAsia"/>
          <w:sz w:val="28"/>
          <w:szCs w:val="28"/>
          <w:u w:val="double"/>
        </w:rPr>
        <w:t>日</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星期六</w:t>
      </w:r>
      <w:r w:rsidRPr="008730DE">
        <w:rPr>
          <w:rFonts w:ascii="仿宋" w:eastAsia="仿宋" w:hAnsi="仿宋"/>
          <w:sz w:val="28"/>
          <w:szCs w:val="28"/>
          <w:u w:val="double"/>
        </w:rPr>
        <w:t xml:space="preserve"> </w:t>
      </w:r>
      <w:r w:rsidRPr="008730DE">
        <w:rPr>
          <w:rFonts w:ascii="仿宋" w:eastAsia="仿宋" w:hAnsi="仿宋" w:hint="eastAsia"/>
          <w:sz w:val="28"/>
          <w:szCs w:val="28"/>
          <w:u w:val="double"/>
        </w:rPr>
        <w:t>下午</w:t>
      </w:r>
    </w:p>
    <w:p w:rsidR="006E5FFB" w:rsidRPr="008730DE" w:rsidRDefault="00DE0A7C" w:rsidP="006E5FFB">
      <w:pPr>
        <w:spacing w:line="540" w:lineRule="exact"/>
        <w:rPr>
          <w:rFonts w:ascii="仿宋" w:eastAsia="仿宋" w:hAnsi="仿宋"/>
          <w:sz w:val="28"/>
          <w:szCs w:val="28"/>
        </w:rPr>
      </w:pPr>
      <w:r>
        <w:rPr>
          <w:rFonts w:ascii="仿宋" w:eastAsia="仿宋" w:hAnsi="仿宋" w:hint="eastAsia"/>
          <w:b/>
          <w:bCs/>
          <w:sz w:val="28"/>
          <w:szCs w:val="28"/>
        </w:rPr>
        <w:t>真实世界数据与证据</w:t>
      </w:r>
      <w:r w:rsidR="006E5FFB" w:rsidRPr="008730DE">
        <w:rPr>
          <w:rFonts w:ascii="仿宋" w:eastAsia="仿宋" w:hAnsi="仿宋"/>
          <w:sz w:val="28"/>
          <w:szCs w:val="28"/>
        </w:rPr>
        <w:t xml:space="preserve">  </w:t>
      </w:r>
      <w:r w:rsidR="006E5FFB" w:rsidRPr="008730DE">
        <w:rPr>
          <w:rFonts w:ascii="仿宋" w:eastAsia="仿宋" w:hAnsi="仿宋" w:hint="eastAsia"/>
          <w:sz w:val="28"/>
          <w:szCs w:val="28"/>
        </w:rPr>
        <w:t>主持：姚晨</w:t>
      </w:r>
      <w:r w:rsidR="006E5FFB" w:rsidRPr="008730DE">
        <w:rPr>
          <w:rFonts w:ascii="仿宋" w:eastAsia="仿宋" w:hAnsi="仿宋"/>
          <w:sz w:val="28"/>
          <w:szCs w:val="28"/>
        </w:rPr>
        <w:t>-</w:t>
      </w:r>
      <w:r w:rsidR="006E5FFB" w:rsidRPr="008730DE">
        <w:rPr>
          <w:rFonts w:ascii="仿宋" w:eastAsia="仿宋" w:hAnsi="仿宋" w:hint="eastAsia"/>
          <w:sz w:val="28"/>
          <w:szCs w:val="28"/>
        </w:rPr>
        <w:t>北京大学第一医院</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13:30–14:15  </w:t>
      </w:r>
      <w:r w:rsidRPr="008730DE">
        <w:rPr>
          <w:rFonts w:ascii="仿宋" w:eastAsia="仿宋" w:hAnsi="仿宋" w:hint="eastAsia"/>
          <w:sz w:val="28"/>
          <w:szCs w:val="28"/>
        </w:rPr>
        <w:t>真实世界证据</w:t>
      </w:r>
      <w:r w:rsidRPr="008730DE">
        <w:rPr>
          <w:rFonts w:ascii="仿宋" w:eastAsia="仿宋" w:hAnsi="仿宋"/>
          <w:sz w:val="28"/>
          <w:szCs w:val="28"/>
        </w:rPr>
        <w:t>(RWE)</w:t>
      </w:r>
      <w:r w:rsidRPr="008730DE">
        <w:rPr>
          <w:rFonts w:ascii="仿宋" w:eastAsia="仿宋" w:hAnsi="仿宋" w:hint="eastAsia"/>
          <w:sz w:val="28"/>
          <w:szCs w:val="28"/>
        </w:rPr>
        <w:t>的研究方法概述</w:t>
      </w:r>
      <w:r>
        <w:rPr>
          <w:rFonts w:ascii="仿宋" w:eastAsia="仿宋" w:hAnsi="仿宋" w:hint="eastAsia"/>
          <w:sz w:val="28"/>
          <w:szCs w:val="28"/>
        </w:rPr>
        <w:t xml:space="preserve">  </w:t>
      </w:r>
      <w:r w:rsidRPr="008730DE">
        <w:rPr>
          <w:rFonts w:ascii="仿宋" w:eastAsia="仿宋" w:hAnsi="仿宋" w:hint="eastAsia"/>
          <w:sz w:val="28"/>
          <w:szCs w:val="28"/>
        </w:rPr>
        <w:t>孙鑫</w:t>
      </w:r>
      <w:r w:rsidRPr="008730DE">
        <w:rPr>
          <w:rFonts w:ascii="仿宋" w:eastAsia="仿宋" w:hAnsi="仿宋"/>
          <w:sz w:val="28"/>
          <w:szCs w:val="28"/>
        </w:rPr>
        <w:t>-</w:t>
      </w:r>
      <w:r w:rsidRPr="008730DE">
        <w:rPr>
          <w:rFonts w:ascii="仿宋" w:eastAsia="仿宋" w:hAnsi="仿宋" w:hint="eastAsia"/>
          <w:sz w:val="28"/>
          <w:szCs w:val="28"/>
        </w:rPr>
        <w:t>中国循证医学中心主任</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14:15–15:00  </w:t>
      </w:r>
      <w:r w:rsidRPr="008730DE">
        <w:rPr>
          <w:rFonts w:ascii="仿宋" w:eastAsia="仿宋" w:hAnsi="仿宋" w:hint="eastAsia"/>
          <w:sz w:val="28"/>
          <w:szCs w:val="28"/>
        </w:rPr>
        <w:t>真实世界证据（</w:t>
      </w:r>
      <w:r w:rsidRPr="008730DE">
        <w:rPr>
          <w:rFonts w:ascii="仿宋" w:eastAsia="仿宋" w:hAnsi="仿宋"/>
          <w:sz w:val="28"/>
          <w:szCs w:val="28"/>
        </w:rPr>
        <w:t>RWE</w:t>
      </w:r>
      <w:r w:rsidRPr="008730DE">
        <w:rPr>
          <w:rFonts w:ascii="仿宋" w:eastAsia="仿宋" w:hAnsi="仿宋" w:hint="eastAsia"/>
          <w:sz w:val="28"/>
          <w:szCs w:val="28"/>
        </w:rPr>
        <w:t>）的基石—数据质量与管理</w:t>
      </w:r>
      <w:r>
        <w:rPr>
          <w:rFonts w:ascii="仿宋" w:eastAsia="仿宋" w:hAnsi="仿宋" w:hint="eastAsia"/>
          <w:sz w:val="28"/>
          <w:szCs w:val="28"/>
        </w:rPr>
        <w:t xml:space="preserve">  </w:t>
      </w:r>
      <w:r w:rsidRPr="008730DE">
        <w:rPr>
          <w:rFonts w:ascii="仿宋" w:eastAsia="仿宋" w:hAnsi="仿宋" w:hint="eastAsia"/>
          <w:sz w:val="28"/>
          <w:szCs w:val="28"/>
        </w:rPr>
        <w:t>姚晨</w:t>
      </w:r>
      <w:r w:rsidRPr="008730DE">
        <w:rPr>
          <w:rFonts w:ascii="仿宋" w:eastAsia="仿宋" w:hAnsi="仿宋"/>
          <w:sz w:val="28"/>
          <w:szCs w:val="28"/>
        </w:rPr>
        <w:t>-</w:t>
      </w:r>
      <w:r w:rsidRPr="008730DE">
        <w:rPr>
          <w:rFonts w:ascii="仿宋" w:eastAsia="仿宋" w:hAnsi="仿宋" w:hint="eastAsia"/>
          <w:sz w:val="28"/>
          <w:szCs w:val="28"/>
        </w:rPr>
        <w:t>北京大学第一医院</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15:00–15:45  </w:t>
      </w:r>
      <w:r w:rsidRPr="008730DE">
        <w:rPr>
          <w:rFonts w:ascii="仿宋" w:eastAsia="仿宋" w:hAnsi="仿宋" w:hint="eastAsia"/>
          <w:sz w:val="28"/>
          <w:szCs w:val="28"/>
        </w:rPr>
        <w:t>真实世界研究（</w:t>
      </w:r>
      <w:r w:rsidRPr="008730DE">
        <w:rPr>
          <w:rFonts w:ascii="仿宋" w:eastAsia="仿宋" w:hAnsi="仿宋"/>
          <w:sz w:val="28"/>
          <w:szCs w:val="28"/>
        </w:rPr>
        <w:t>RWR</w:t>
      </w:r>
      <w:r w:rsidRPr="008730DE">
        <w:rPr>
          <w:rFonts w:ascii="仿宋" w:eastAsia="仿宋" w:hAnsi="仿宋" w:hint="eastAsia"/>
          <w:sz w:val="28"/>
          <w:szCs w:val="28"/>
        </w:rPr>
        <w:t>）与上市后药品监测和评价</w:t>
      </w:r>
      <w:r>
        <w:rPr>
          <w:rFonts w:ascii="仿宋" w:eastAsia="仿宋" w:hAnsi="仿宋" w:hint="eastAsia"/>
          <w:sz w:val="28"/>
          <w:szCs w:val="28"/>
        </w:rPr>
        <w:t xml:space="preserve">  </w:t>
      </w:r>
      <w:r w:rsidRPr="008730DE">
        <w:rPr>
          <w:rFonts w:ascii="仿宋" w:eastAsia="仿宋" w:hAnsi="仿宋" w:hint="eastAsia"/>
          <w:sz w:val="28"/>
          <w:szCs w:val="28"/>
        </w:rPr>
        <w:t>詹</w:t>
      </w:r>
      <w:r w:rsidRPr="008730DE">
        <w:rPr>
          <w:rFonts w:ascii="仿宋" w:eastAsia="仿宋" w:hAnsi="仿宋" w:hint="eastAsia"/>
          <w:sz w:val="28"/>
          <w:szCs w:val="28"/>
        </w:rPr>
        <w:lastRenderedPageBreak/>
        <w:t>思延</w:t>
      </w:r>
      <w:r w:rsidRPr="008730DE">
        <w:rPr>
          <w:rFonts w:ascii="仿宋" w:eastAsia="仿宋" w:hAnsi="仿宋"/>
          <w:sz w:val="28"/>
          <w:szCs w:val="28"/>
        </w:rPr>
        <w:t>-</w:t>
      </w:r>
      <w:r w:rsidRPr="008730DE">
        <w:rPr>
          <w:rFonts w:ascii="仿宋" w:eastAsia="仿宋" w:hAnsi="仿宋" w:hint="eastAsia"/>
          <w:sz w:val="28"/>
          <w:szCs w:val="28"/>
        </w:rPr>
        <w:t>北京大学公共卫生学院</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15:45–16:00  </w:t>
      </w:r>
      <w:r w:rsidRPr="008730DE">
        <w:rPr>
          <w:rFonts w:ascii="仿宋" w:eastAsia="仿宋" w:hAnsi="仿宋" w:hint="eastAsia"/>
          <w:sz w:val="28"/>
          <w:szCs w:val="28"/>
        </w:rPr>
        <w:t>茶歇</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16:00–16:45  </w:t>
      </w:r>
      <w:r w:rsidRPr="008730DE">
        <w:rPr>
          <w:rFonts w:ascii="仿宋" w:eastAsia="仿宋" w:hAnsi="仿宋" w:hint="eastAsia"/>
          <w:sz w:val="28"/>
          <w:szCs w:val="28"/>
        </w:rPr>
        <w:t>区域性电子病历数据在真实世界研究中的应用</w:t>
      </w:r>
      <w:r>
        <w:rPr>
          <w:rFonts w:ascii="仿宋" w:eastAsia="仿宋" w:hAnsi="仿宋" w:hint="eastAsia"/>
          <w:sz w:val="28"/>
          <w:szCs w:val="28"/>
        </w:rPr>
        <w:t xml:space="preserve">  </w:t>
      </w:r>
      <w:r w:rsidRPr="008730DE">
        <w:rPr>
          <w:rFonts w:ascii="仿宋" w:eastAsia="仿宋" w:hAnsi="仿宋" w:hint="eastAsia"/>
          <w:sz w:val="28"/>
          <w:szCs w:val="28"/>
        </w:rPr>
        <w:t>赵洪鑫</w:t>
      </w:r>
      <w:r w:rsidRPr="008730DE">
        <w:rPr>
          <w:rFonts w:ascii="仿宋" w:eastAsia="仿宋" w:hAnsi="仿宋"/>
          <w:sz w:val="28"/>
          <w:szCs w:val="28"/>
        </w:rPr>
        <w:t>-</w:t>
      </w:r>
      <w:r w:rsidRPr="008730DE">
        <w:rPr>
          <w:rFonts w:ascii="仿宋" w:eastAsia="仿宋" w:hAnsi="仿宋" w:hint="eastAsia"/>
          <w:sz w:val="28"/>
          <w:szCs w:val="28"/>
        </w:rPr>
        <w:t>森亿智能（上海）公司</w:t>
      </w:r>
    </w:p>
    <w:p w:rsidR="006E5FFB" w:rsidRPr="008730DE" w:rsidRDefault="006E5FFB" w:rsidP="006E5FFB">
      <w:pPr>
        <w:spacing w:line="540" w:lineRule="exact"/>
        <w:ind w:left="1980" w:hangingChars="707" w:hanging="1980"/>
        <w:rPr>
          <w:rFonts w:ascii="仿宋" w:eastAsia="仿宋" w:hAnsi="仿宋"/>
          <w:sz w:val="28"/>
          <w:szCs w:val="28"/>
        </w:rPr>
      </w:pPr>
      <w:r w:rsidRPr="008730DE">
        <w:rPr>
          <w:rFonts w:ascii="仿宋" w:eastAsia="仿宋" w:hAnsi="仿宋"/>
          <w:sz w:val="28"/>
          <w:szCs w:val="28"/>
        </w:rPr>
        <w:t xml:space="preserve">16:45–17:30  </w:t>
      </w:r>
      <w:r w:rsidRPr="008730DE">
        <w:rPr>
          <w:rFonts w:ascii="仿宋" w:eastAsia="仿宋" w:hAnsi="仿宋" w:hint="eastAsia"/>
          <w:sz w:val="28"/>
          <w:szCs w:val="28"/>
        </w:rPr>
        <w:t>真实世界证据（</w:t>
      </w:r>
      <w:r w:rsidRPr="008730DE">
        <w:rPr>
          <w:rFonts w:ascii="仿宋" w:eastAsia="仿宋" w:hAnsi="仿宋"/>
          <w:sz w:val="28"/>
          <w:szCs w:val="28"/>
        </w:rPr>
        <w:t>RWE</w:t>
      </w:r>
      <w:r w:rsidRPr="008730DE">
        <w:rPr>
          <w:rFonts w:ascii="仿宋" w:eastAsia="仿宋" w:hAnsi="仿宋" w:hint="eastAsia"/>
          <w:sz w:val="28"/>
          <w:szCs w:val="28"/>
        </w:rPr>
        <w:t>）在器械临床评价中的价值</w:t>
      </w:r>
      <w:r>
        <w:rPr>
          <w:rFonts w:ascii="仿宋" w:eastAsia="仿宋" w:hAnsi="仿宋" w:hint="eastAsia"/>
          <w:sz w:val="28"/>
          <w:szCs w:val="28"/>
        </w:rPr>
        <w:t xml:space="preserve">  </w:t>
      </w:r>
      <w:r w:rsidRPr="008730DE">
        <w:rPr>
          <w:rFonts w:ascii="仿宋" w:eastAsia="仿宋" w:hAnsi="仿宋" w:hint="eastAsia"/>
          <w:sz w:val="28"/>
          <w:szCs w:val="28"/>
        </w:rPr>
        <w:t>陈小晶</w:t>
      </w:r>
      <w:r w:rsidRPr="008730DE">
        <w:rPr>
          <w:rFonts w:ascii="仿宋" w:eastAsia="仿宋" w:hAnsi="仿宋"/>
          <w:sz w:val="28"/>
          <w:szCs w:val="28"/>
        </w:rPr>
        <w:t>-</w:t>
      </w:r>
      <w:r w:rsidRPr="008730DE">
        <w:rPr>
          <w:rFonts w:ascii="仿宋" w:eastAsia="仿宋" w:hAnsi="仿宋" w:hint="eastAsia"/>
          <w:sz w:val="28"/>
          <w:szCs w:val="28"/>
        </w:rPr>
        <w:t>美敦力（中国）公司</w:t>
      </w:r>
    </w:p>
    <w:p w:rsidR="00D45AAE" w:rsidRPr="006E5FFB" w:rsidRDefault="00D45AAE" w:rsidP="006E5FFB">
      <w:pPr>
        <w:spacing w:line="560" w:lineRule="atLeast"/>
        <w:jc w:val="center"/>
        <w:rPr>
          <w:rFonts w:ascii="Times New Roman" w:eastAsia="黑体" w:hAnsi="Times New Roman"/>
          <w:b/>
          <w:sz w:val="36"/>
          <w:szCs w:val="36"/>
        </w:rPr>
      </w:pPr>
    </w:p>
    <w:sectPr w:rsidR="00D45AAE" w:rsidRPr="006E5FFB" w:rsidSect="00761236">
      <w:footerReference w:type="default" r:id="rId9"/>
      <w:type w:val="continuous"/>
      <w:pgSz w:w="11906" w:h="16838"/>
      <w:pgMar w:top="1440" w:right="1797" w:bottom="1440" w:left="1797" w:header="851" w:footer="992" w:gutter="0"/>
      <w:cols w:space="720"/>
      <w:titlePg/>
      <w:docGrid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DB" w:rsidRDefault="00011FDB" w:rsidP="00AB7D13">
      <w:r>
        <w:separator/>
      </w:r>
    </w:p>
  </w:endnote>
  <w:endnote w:type="continuationSeparator" w:id="0">
    <w:p w:rsidR="00011FDB" w:rsidRDefault="00011FDB" w:rsidP="00AB7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915759"/>
      <w:docPartObj>
        <w:docPartGallery w:val="Page Numbers (Bottom of Page)"/>
        <w:docPartUnique/>
      </w:docPartObj>
    </w:sdtPr>
    <w:sdtContent>
      <w:p w:rsidR="00D45AAE" w:rsidRDefault="002F244A">
        <w:pPr>
          <w:pStyle w:val="a6"/>
          <w:jc w:val="center"/>
        </w:pPr>
        <w:r>
          <w:fldChar w:fldCharType="begin"/>
        </w:r>
        <w:r w:rsidR="00D45AAE">
          <w:instrText>PAGE   \* MERGEFORMAT</w:instrText>
        </w:r>
        <w:r>
          <w:fldChar w:fldCharType="separate"/>
        </w:r>
        <w:r w:rsidR="00636728" w:rsidRPr="00636728">
          <w:rPr>
            <w:noProof/>
            <w:lang w:val="zh-CN"/>
          </w:rPr>
          <w:t>8</w:t>
        </w:r>
        <w:r>
          <w:fldChar w:fldCharType="end"/>
        </w:r>
      </w:p>
    </w:sdtContent>
  </w:sdt>
  <w:p w:rsidR="00B95A8A" w:rsidRDefault="00B95A8A" w:rsidP="00D45AA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DB" w:rsidRDefault="00011FDB" w:rsidP="00AB7D13">
      <w:r>
        <w:separator/>
      </w:r>
    </w:p>
  </w:footnote>
  <w:footnote w:type="continuationSeparator" w:id="0">
    <w:p w:rsidR="00011FDB" w:rsidRDefault="00011FDB" w:rsidP="00AB7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E24AC7"/>
    <w:multiLevelType w:val="singleLevel"/>
    <w:tmpl w:val="BEE24AC7"/>
    <w:lvl w:ilvl="0">
      <w:start w:val="2"/>
      <w:numFmt w:val="chineseCounting"/>
      <w:suff w:val="nothing"/>
      <w:lvlText w:val="（%1）"/>
      <w:lvlJc w:val="left"/>
      <w:rPr>
        <w:rFonts w:hint="eastAsia"/>
      </w:rPr>
    </w:lvl>
  </w:abstractNum>
  <w:abstractNum w:abstractNumId="1">
    <w:nsid w:val="0EE651F8"/>
    <w:multiLevelType w:val="hybridMultilevel"/>
    <w:tmpl w:val="A644EDDA"/>
    <w:lvl w:ilvl="0" w:tplc="6560AE0C">
      <w:start w:val="1"/>
      <w:numFmt w:val="decimal"/>
      <w:suff w:val="space"/>
      <w:lvlText w:val="%1、"/>
      <w:lvlJc w:val="left"/>
      <w:pPr>
        <w:ind w:left="10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9826EF"/>
    <w:multiLevelType w:val="hybridMultilevel"/>
    <w:tmpl w:val="AE883214"/>
    <w:lvl w:ilvl="0" w:tplc="A834841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EC2708"/>
    <w:multiLevelType w:val="multilevel"/>
    <w:tmpl w:val="15EC2708"/>
    <w:lvl w:ilvl="0">
      <w:start w:val="1"/>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7D03686"/>
    <w:multiLevelType w:val="multilevel"/>
    <w:tmpl w:val="17D03686"/>
    <w:lvl w:ilvl="0">
      <w:start w:val="2"/>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2403323"/>
    <w:multiLevelType w:val="hybridMultilevel"/>
    <w:tmpl w:val="627492C8"/>
    <w:lvl w:ilvl="0" w:tplc="4760A354">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B80C8D"/>
    <w:multiLevelType w:val="hybridMultilevel"/>
    <w:tmpl w:val="BBAC470E"/>
    <w:lvl w:ilvl="0" w:tplc="BBFA2040">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D17AD8"/>
    <w:multiLevelType w:val="hybridMultilevel"/>
    <w:tmpl w:val="5706DF3C"/>
    <w:lvl w:ilvl="0" w:tplc="6FC68914">
      <w:start w:val="1"/>
      <w:numFmt w:val="bullet"/>
      <w:lvlText w:val="·"/>
      <w:lvlJc w:val="left"/>
      <w:pPr>
        <w:ind w:left="920" w:hanging="360"/>
      </w:pPr>
      <w:rPr>
        <w:rFonts w:ascii="仿宋" w:eastAsia="仿宋" w:hAnsi="仿宋" w:cstheme="minorBidi"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2EAD54F3"/>
    <w:multiLevelType w:val="hybridMultilevel"/>
    <w:tmpl w:val="7F103132"/>
    <w:lvl w:ilvl="0" w:tplc="9AB22F62">
      <w:start w:val="1"/>
      <w:numFmt w:val="japaneseCounting"/>
      <w:lvlText w:val="%1、"/>
      <w:lvlJc w:val="left"/>
      <w:pPr>
        <w:ind w:left="885" w:hanging="885"/>
      </w:pPr>
      <w:rPr>
        <w:rFonts w:ascii="仿宋_GB2312" w:eastAsia="仿宋_GB2312"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D316EB"/>
    <w:multiLevelType w:val="hybridMultilevel"/>
    <w:tmpl w:val="0742DC14"/>
    <w:lvl w:ilvl="0" w:tplc="7CE4C646">
      <w:start w:val="1"/>
      <w:numFmt w:val="japaneseCounting"/>
      <w:lvlText w:val="（%1）"/>
      <w:lvlJc w:val="left"/>
      <w:pPr>
        <w:ind w:left="1165" w:hanging="885"/>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0">
    <w:nsid w:val="34544979"/>
    <w:multiLevelType w:val="multilevel"/>
    <w:tmpl w:val="34544979"/>
    <w:lvl w:ilvl="0">
      <w:start w:val="1"/>
      <w:numFmt w:val="decimal"/>
      <w:lvlText w:val="%1、"/>
      <w:lvlJc w:val="left"/>
      <w:pPr>
        <w:ind w:left="1572" w:hanging="720"/>
      </w:pPr>
      <w:rPr>
        <w:rFonts w:hint="default"/>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11">
    <w:nsid w:val="373A7844"/>
    <w:multiLevelType w:val="hybridMultilevel"/>
    <w:tmpl w:val="21FC30E4"/>
    <w:lvl w:ilvl="0" w:tplc="58B6C2D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760AB5"/>
    <w:multiLevelType w:val="hybridMultilevel"/>
    <w:tmpl w:val="A644EDDA"/>
    <w:lvl w:ilvl="0" w:tplc="6560AE0C">
      <w:start w:val="1"/>
      <w:numFmt w:val="decimal"/>
      <w:suff w:val="space"/>
      <w:lvlText w:val="%1、"/>
      <w:lvlJc w:val="left"/>
      <w:pPr>
        <w:ind w:left="10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7D610DA"/>
    <w:multiLevelType w:val="hybridMultilevel"/>
    <w:tmpl w:val="1BA883CC"/>
    <w:lvl w:ilvl="0" w:tplc="BCE4F6C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15503B"/>
    <w:multiLevelType w:val="hybridMultilevel"/>
    <w:tmpl w:val="E3EC8E74"/>
    <w:lvl w:ilvl="0" w:tplc="C58410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852AF0"/>
    <w:multiLevelType w:val="hybridMultilevel"/>
    <w:tmpl w:val="FCD8B8B2"/>
    <w:lvl w:ilvl="0" w:tplc="D18C75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E64FDD"/>
    <w:multiLevelType w:val="singleLevel"/>
    <w:tmpl w:val="56E64FDD"/>
    <w:lvl w:ilvl="0">
      <w:start w:val="1"/>
      <w:numFmt w:val="chineseCounting"/>
      <w:suff w:val="nothing"/>
      <w:lvlText w:val="%1、"/>
      <w:lvlJc w:val="left"/>
    </w:lvl>
  </w:abstractNum>
  <w:abstractNum w:abstractNumId="17">
    <w:nsid w:val="56E65D65"/>
    <w:multiLevelType w:val="singleLevel"/>
    <w:tmpl w:val="56E65D65"/>
    <w:lvl w:ilvl="0">
      <w:start w:val="1"/>
      <w:numFmt w:val="decimal"/>
      <w:suff w:val="nothing"/>
      <w:lvlText w:val="%1、"/>
      <w:lvlJc w:val="left"/>
    </w:lvl>
  </w:abstractNum>
  <w:abstractNum w:abstractNumId="18">
    <w:nsid w:val="56EF68D9"/>
    <w:multiLevelType w:val="hybridMultilevel"/>
    <w:tmpl w:val="5DD8BFF0"/>
    <w:lvl w:ilvl="0" w:tplc="8FCE6A7A">
      <w:start w:val="1"/>
      <w:numFmt w:val="japaneseCounting"/>
      <w:lvlText w:val="（%1）"/>
      <w:lvlJc w:val="left"/>
      <w:pPr>
        <w:ind w:left="1310" w:hanging="88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nsid w:val="5790107D"/>
    <w:multiLevelType w:val="singleLevel"/>
    <w:tmpl w:val="5790107D"/>
    <w:lvl w:ilvl="0">
      <w:start w:val="2"/>
      <w:numFmt w:val="decimal"/>
      <w:suff w:val="nothing"/>
      <w:lvlText w:val="%1、"/>
      <w:lvlJc w:val="left"/>
    </w:lvl>
  </w:abstractNum>
  <w:abstractNum w:abstractNumId="20">
    <w:nsid w:val="579027FC"/>
    <w:multiLevelType w:val="singleLevel"/>
    <w:tmpl w:val="579027FC"/>
    <w:lvl w:ilvl="0">
      <w:start w:val="1"/>
      <w:numFmt w:val="chineseCounting"/>
      <w:suff w:val="nothing"/>
      <w:lvlText w:val="%1、"/>
      <w:lvlJc w:val="left"/>
    </w:lvl>
  </w:abstractNum>
  <w:abstractNum w:abstractNumId="21">
    <w:nsid w:val="58C201A1"/>
    <w:multiLevelType w:val="singleLevel"/>
    <w:tmpl w:val="58C201A1"/>
    <w:lvl w:ilvl="0">
      <w:start w:val="3"/>
      <w:numFmt w:val="chineseCounting"/>
      <w:suff w:val="nothing"/>
      <w:lvlText w:val="（%1）"/>
      <w:lvlJc w:val="left"/>
    </w:lvl>
  </w:abstractNum>
  <w:abstractNum w:abstractNumId="22">
    <w:nsid w:val="58F02683"/>
    <w:multiLevelType w:val="singleLevel"/>
    <w:tmpl w:val="58F02683"/>
    <w:lvl w:ilvl="0">
      <w:start w:val="1"/>
      <w:numFmt w:val="chineseCounting"/>
      <w:suff w:val="nothing"/>
      <w:lvlText w:val="（%1）"/>
      <w:lvlJc w:val="left"/>
    </w:lvl>
  </w:abstractNum>
  <w:abstractNum w:abstractNumId="23">
    <w:nsid w:val="5F6C01B1"/>
    <w:multiLevelType w:val="multilevel"/>
    <w:tmpl w:val="5F6C01B1"/>
    <w:lvl w:ilvl="0">
      <w:start w:val="1"/>
      <w:numFmt w:val="japaneseCounting"/>
      <w:lvlText w:val="%1、"/>
      <w:lvlJc w:val="left"/>
      <w:pPr>
        <w:ind w:left="1290" w:hanging="72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4">
    <w:nsid w:val="6338387E"/>
    <w:multiLevelType w:val="hybridMultilevel"/>
    <w:tmpl w:val="A53CA01C"/>
    <w:lvl w:ilvl="0" w:tplc="1EC8253A">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6CEB3BEB"/>
    <w:multiLevelType w:val="hybridMultilevel"/>
    <w:tmpl w:val="A5043768"/>
    <w:lvl w:ilvl="0" w:tplc="040693C8">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71AD4A50"/>
    <w:multiLevelType w:val="hybridMultilevel"/>
    <w:tmpl w:val="4CC21D10"/>
    <w:lvl w:ilvl="0" w:tplc="6EAAFA54">
      <w:numFmt w:val="bullet"/>
      <w:lvlText w:val="•"/>
      <w:lvlJc w:val="left"/>
      <w:pPr>
        <w:ind w:left="980" w:hanging="420"/>
      </w:pPr>
      <w:rPr>
        <w:rFonts w:ascii="Times" w:eastAsia="Calibri"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7">
    <w:nsid w:val="75701DEF"/>
    <w:multiLevelType w:val="hybridMultilevel"/>
    <w:tmpl w:val="7DB8905A"/>
    <w:lvl w:ilvl="0" w:tplc="917A8714">
      <w:start w:val="2"/>
      <w:numFmt w:val="bullet"/>
      <w:lvlText w:val="—"/>
      <w:lvlJc w:val="left"/>
      <w:pPr>
        <w:ind w:left="920" w:hanging="360"/>
      </w:pPr>
      <w:rPr>
        <w:rFonts w:ascii="仿宋" w:eastAsia="仿宋" w:hAnsi="仿宋" w:cstheme="minorBidi"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8">
    <w:nsid w:val="78116A09"/>
    <w:multiLevelType w:val="hybridMultilevel"/>
    <w:tmpl w:val="1144CA7E"/>
    <w:lvl w:ilvl="0" w:tplc="D506FD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21"/>
  </w:num>
  <w:num w:numId="4">
    <w:abstractNumId w:val="22"/>
  </w:num>
  <w:num w:numId="5">
    <w:abstractNumId w:val="23"/>
  </w:num>
  <w:num w:numId="6">
    <w:abstractNumId w:val="10"/>
  </w:num>
  <w:num w:numId="7">
    <w:abstractNumId w:val="12"/>
  </w:num>
  <w:num w:numId="8">
    <w:abstractNumId w:val="1"/>
  </w:num>
  <w:num w:numId="9">
    <w:abstractNumId w:val="26"/>
  </w:num>
  <w:num w:numId="10">
    <w:abstractNumId w:val="25"/>
  </w:num>
  <w:num w:numId="11">
    <w:abstractNumId w:val="18"/>
  </w:num>
  <w:num w:numId="12">
    <w:abstractNumId w:val="24"/>
  </w:num>
  <w:num w:numId="13">
    <w:abstractNumId w:val="9"/>
  </w:num>
  <w:num w:numId="14">
    <w:abstractNumId w:val="5"/>
  </w:num>
  <w:num w:numId="15">
    <w:abstractNumId w:val="15"/>
  </w:num>
  <w:num w:numId="16">
    <w:abstractNumId w:val="28"/>
  </w:num>
  <w:num w:numId="17">
    <w:abstractNumId w:val="20"/>
  </w:num>
  <w:num w:numId="18">
    <w:abstractNumId w:val="19"/>
  </w:num>
  <w:num w:numId="19">
    <w:abstractNumId w:val="8"/>
  </w:num>
  <w:num w:numId="20">
    <w:abstractNumId w:val="2"/>
  </w:num>
  <w:num w:numId="21">
    <w:abstractNumId w:val="13"/>
  </w:num>
  <w:num w:numId="22">
    <w:abstractNumId w:val="11"/>
  </w:num>
  <w:num w:numId="23">
    <w:abstractNumId w:val="3"/>
  </w:num>
  <w:num w:numId="24">
    <w:abstractNumId w:val="4"/>
  </w:num>
  <w:num w:numId="25">
    <w:abstractNumId w:val="6"/>
  </w:num>
  <w:num w:numId="26">
    <w:abstractNumId w:val="14"/>
  </w:num>
  <w:num w:numId="27">
    <w:abstractNumId w:val="7"/>
  </w:num>
  <w:num w:numId="28">
    <w:abstractNumId w:val="27"/>
  </w:num>
  <w:num w:numId="2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D13"/>
    <w:rsid w:val="00003707"/>
    <w:rsid w:val="0000700C"/>
    <w:rsid w:val="0000718D"/>
    <w:rsid w:val="00007BDB"/>
    <w:rsid w:val="00011FDB"/>
    <w:rsid w:val="00013080"/>
    <w:rsid w:val="00021DF7"/>
    <w:rsid w:val="0002369B"/>
    <w:rsid w:val="0002543A"/>
    <w:rsid w:val="00034F9B"/>
    <w:rsid w:val="000376D2"/>
    <w:rsid w:val="00042554"/>
    <w:rsid w:val="00042C74"/>
    <w:rsid w:val="00050A02"/>
    <w:rsid w:val="00050D8E"/>
    <w:rsid w:val="00056588"/>
    <w:rsid w:val="00056AFD"/>
    <w:rsid w:val="000615D9"/>
    <w:rsid w:val="00071247"/>
    <w:rsid w:val="0007672C"/>
    <w:rsid w:val="00090806"/>
    <w:rsid w:val="00095BBA"/>
    <w:rsid w:val="000A04D2"/>
    <w:rsid w:val="000A36F0"/>
    <w:rsid w:val="000A75D7"/>
    <w:rsid w:val="000B1647"/>
    <w:rsid w:val="000C2F6A"/>
    <w:rsid w:val="000C40D7"/>
    <w:rsid w:val="000C5858"/>
    <w:rsid w:val="000C79A2"/>
    <w:rsid w:val="000E2E13"/>
    <w:rsid w:val="00104EBF"/>
    <w:rsid w:val="001068D7"/>
    <w:rsid w:val="00116436"/>
    <w:rsid w:val="001235AE"/>
    <w:rsid w:val="001252DF"/>
    <w:rsid w:val="0013618C"/>
    <w:rsid w:val="00136A18"/>
    <w:rsid w:val="001374C2"/>
    <w:rsid w:val="00137830"/>
    <w:rsid w:val="00144452"/>
    <w:rsid w:val="0015373F"/>
    <w:rsid w:val="00156B15"/>
    <w:rsid w:val="0016072B"/>
    <w:rsid w:val="00167455"/>
    <w:rsid w:val="00167A10"/>
    <w:rsid w:val="00171F39"/>
    <w:rsid w:val="00173006"/>
    <w:rsid w:val="00181381"/>
    <w:rsid w:val="0018396B"/>
    <w:rsid w:val="00185201"/>
    <w:rsid w:val="001925CD"/>
    <w:rsid w:val="001A1098"/>
    <w:rsid w:val="001B3938"/>
    <w:rsid w:val="001B7FE3"/>
    <w:rsid w:val="001C2E02"/>
    <w:rsid w:val="001D1787"/>
    <w:rsid w:val="001D45EC"/>
    <w:rsid w:val="001E1577"/>
    <w:rsid w:val="001E4F78"/>
    <w:rsid w:val="001E5169"/>
    <w:rsid w:val="001F35D9"/>
    <w:rsid w:val="001F4AAE"/>
    <w:rsid w:val="0020333B"/>
    <w:rsid w:val="002040AE"/>
    <w:rsid w:val="00204DA7"/>
    <w:rsid w:val="002052BB"/>
    <w:rsid w:val="002149D6"/>
    <w:rsid w:val="002175B2"/>
    <w:rsid w:val="0024633C"/>
    <w:rsid w:val="00246D7A"/>
    <w:rsid w:val="002525B7"/>
    <w:rsid w:val="002535DE"/>
    <w:rsid w:val="0026758C"/>
    <w:rsid w:val="002756FF"/>
    <w:rsid w:val="00280639"/>
    <w:rsid w:val="00281D80"/>
    <w:rsid w:val="00282AD5"/>
    <w:rsid w:val="00284134"/>
    <w:rsid w:val="0028548C"/>
    <w:rsid w:val="002903C2"/>
    <w:rsid w:val="00291521"/>
    <w:rsid w:val="002960FD"/>
    <w:rsid w:val="00296A29"/>
    <w:rsid w:val="00297C87"/>
    <w:rsid w:val="002A0861"/>
    <w:rsid w:val="002B2F15"/>
    <w:rsid w:val="002C27D3"/>
    <w:rsid w:val="002C2E19"/>
    <w:rsid w:val="002C3324"/>
    <w:rsid w:val="002C5E47"/>
    <w:rsid w:val="002C6F7A"/>
    <w:rsid w:val="002D3DBD"/>
    <w:rsid w:val="002E434A"/>
    <w:rsid w:val="002E58FD"/>
    <w:rsid w:val="002F0897"/>
    <w:rsid w:val="002F244A"/>
    <w:rsid w:val="00303676"/>
    <w:rsid w:val="00305805"/>
    <w:rsid w:val="00305816"/>
    <w:rsid w:val="00306221"/>
    <w:rsid w:val="00307FE6"/>
    <w:rsid w:val="0031121F"/>
    <w:rsid w:val="00317007"/>
    <w:rsid w:val="00324157"/>
    <w:rsid w:val="0033569D"/>
    <w:rsid w:val="00337C40"/>
    <w:rsid w:val="00344A7F"/>
    <w:rsid w:val="00356DB0"/>
    <w:rsid w:val="003647DE"/>
    <w:rsid w:val="00373FA7"/>
    <w:rsid w:val="0037572E"/>
    <w:rsid w:val="003832C9"/>
    <w:rsid w:val="00387EE4"/>
    <w:rsid w:val="003974F8"/>
    <w:rsid w:val="003A1906"/>
    <w:rsid w:val="003B2C17"/>
    <w:rsid w:val="003B3714"/>
    <w:rsid w:val="003C646D"/>
    <w:rsid w:val="003E4502"/>
    <w:rsid w:val="003E6592"/>
    <w:rsid w:val="003F00A5"/>
    <w:rsid w:val="00400563"/>
    <w:rsid w:val="004007B0"/>
    <w:rsid w:val="00402947"/>
    <w:rsid w:val="004030F4"/>
    <w:rsid w:val="0041231E"/>
    <w:rsid w:val="00421B2A"/>
    <w:rsid w:val="00442CB8"/>
    <w:rsid w:val="00442EA6"/>
    <w:rsid w:val="00444225"/>
    <w:rsid w:val="00457B86"/>
    <w:rsid w:val="004608C1"/>
    <w:rsid w:val="00465D84"/>
    <w:rsid w:val="00473D98"/>
    <w:rsid w:val="00475D12"/>
    <w:rsid w:val="00477BDE"/>
    <w:rsid w:val="004906DD"/>
    <w:rsid w:val="00496922"/>
    <w:rsid w:val="004A5AF1"/>
    <w:rsid w:val="004A7D5D"/>
    <w:rsid w:val="004B15F7"/>
    <w:rsid w:val="004B3991"/>
    <w:rsid w:val="004B488D"/>
    <w:rsid w:val="004C14E0"/>
    <w:rsid w:val="004C4DC6"/>
    <w:rsid w:val="004D0311"/>
    <w:rsid w:val="004D24D2"/>
    <w:rsid w:val="004D2F8C"/>
    <w:rsid w:val="004D552A"/>
    <w:rsid w:val="004D6A3F"/>
    <w:rsid w:val="004E219E"/>
    <w:rsid w:val="004E2C63"/>
    <w:rsid w:val="004E440E"/>
    <w:rsid w:val="004E535F"/>
    <w:rsid w:val="004F17AE"/>
    <w:rsid w:val="004F349A"/>
    <w:rsid w:val="00503545"/>
    <w:rsid w:val="00505A82"/>
    <w:rsid w:val="00510937"/>
    <w:rsid w:val="005162F5"/>
    <w:rsid w:val="00521B33"/>
    <w:rsid w:val="005240EF"/>
    <w:rsid w:val="0053537E"/>
    <w:rsid w:val="005460DD"/>
    <w:rsid w:val="00546CA5"/>
    <w:rsid w:val="00553DD7"/>
    <w:rsid w:val="00553E48"/>
    <w:rsid w:val="00562E49"/>
    <w:rsid w:val="00564EE5"/>
    <w:rsid w:val="00566C96"/>
    <w:rsid w:val="00566E0B"/>
    <w:rsid w:val="00584A3C"/>
    <w:rsid w:val="005955F8"/>
    <w:rsid w:val="005A488D"/>
    <w:rsid w:val="005A6035"/>
    <w:rsid w:val="005B1CFE"/>
    <w:rsid w:val="005D23DB"/>
    <w:rsid w:val="005D5F18"/>
    <w:rsid w:val="005D6D75"/>
    <w:rsid w:val="005E478B"/>
    <w:rsid w:val="005E76AD"/>
    <w:rsid w:val="005F5885"/>
    <w:rsid w:val="00600ABC"/>
    <w:rsid w:val="00605BCE"/>
    <w:rsid w:val="00607579"/>
    <w:rsid w:val="00610654"/>
    <w:rsid w:val="006123D2"/>
    <w:rsid w:val="00630D58"/>
    <w:rsid w:val="00636728"/>
    <w:rsid w:val="00644C61"/>
    <w:rsid w:val="0064740A"/>
    <w:rsid w:val="00647D6B"/>
    <w:rsid w:val="006525D9"/>
    <w:rsid w:val="00653CCC"/>
    <w:rsid w:val="00654658"/>
    <w:rsid w:val="00655BC8"/>
    <w:rsid w:val="006570DB"/>
    <w:rsid w:val="00663740"/>
    <w:rsid w:val="00664388"/>
    <w:rsid w:val="00670D38"/>
    <w:rsid w:val="00673693"/>
    <w:rsid w:val="006753D7"/>
    <w:rsid w:val="00680CFF"/>
    <w:rsid w:val="00696DFE"/>
    <w:rsid w:val="006A4288"/>
    <w:rsid w:val="006A5592"/>
    <w:rsid w:val="006A6E00"/>
    <w:rsid w:val="006A71B8"/>
    <w:rsid w:val="006A77DD"/>
    <w:rsid w:val="006B3C41"/>
    <w:rsid w:val="006B48B0"/>
    <w:rsid w:val="006B63AE"/>
    <w:rsid w:val="006B689A"/>
    <w:rsid w:val="006C455C"/>
    <w:rsid w:val="006D1D8E"/>
    <w:rsid w:val="006D57C9"/>
    <w:rsid w:val="006D7FCD"/>
    <w:rsid w:val="006E1B8B"/>
    <w:rsid w:val="006E1F5B"/>
    <w:rsid w:val="006E34EE"/>
    <w:rsid w:val="006E5FFB"/>
    <w:rsid w:val="006F6112"/>
    <w:rsid w:val="006F684B"/>
    <w:rsid w:val="006F6C3A"/>
    <w:rsid w:val="0070521A"/>
    <w:rsid w:val="00705747"/>
    <w:rsid w:val="00707CE0"/>
    <w:rsid w:val="00711D03"/>
    <w:rsid w:val="0071529E"/>
    <w:rsid w:val="007215ED"/>
    <w:rsid w:val="0072353D"/>
    <w:rsid w:val="007260D7"/>
    <w:rsid w:val="00726286"/>
    <w:rsid w:val="00726756"/>
    <w:rsid w:val="00731060"/>
    <w:rsid w:val="007451BA"/>
    <w:rsid w:val="00747A49"/>
    <w:rsid w:val="00747F86"/>
    <w:rsid w:val="007548D7"/>
    <w:rsid w:val="00760B84"/>
    <w:rsid w:val="00761236"/>
    <w:rsid w:val="00771DC3"/>
    <w:rsid w:val="007811EA"/>
    <w:rsid w:val="00784FA9"/>
    <w:rsid w:val="00786705"/>
    <w:rsid w:val="007869FC"/>
    <w:rsid w:val="00795676"/>
    <w:rsid w:val="007A3038"/>
    <w:rsid w:val="007A373E"/>
    <w:rsid w:val="007A3C0B"/>
    <w:rsid w:val="007B55D6"/>
    <w:rsid w:val="007C0DB7"/>
    <w:rsid w:val="007C1F05"/>
    <w:rsid w:val="007C5C24"/>
    <w:rsid w:val="007D4140"/>
    <w:rsid w:val="007E139C"/>
    <w:rsid w:val="007E46A7"/>
    <w:rsid w:val="007F29A5"/>
    <w:rsid w:val="007F4056"/>
    <w:rsid w:val="007F4639"/>
    <w:rsid w:val="007F6204"/>
    <w:rsid w:val="00800312"/>
    <w:rsid w:val="00801486"/>
    <w:rsid w:val="00806354"/>
    <w:rsid w:val="00810BB7"/>
    <w:rsid w:val="008125C5"/>
    <w:rsid w:val="00816CE1"/>
    <w:rsid w:val="008244EF"/>
    <w:rsid w:val="008277D3"/>
    <w:rsid w:val="00827CCD"/>
    <w:rsid w:val="008441E6"/>
    <w:rsid w:val="008447A3"/>
    <w:rsid w:val="00852D6A"/>
    <w:rsid w:val="00856436"/>
    <w:rsid w:val="008656AF"/>
    <w:rsid w:val="00866C19"/>
    <w:rsid w:val="00871E7D"/>
    <w:rsid w:val="00873853"/>
    <w:rsid w:val="00873F29"/>
    <w:rsid w:val="008778C2"/>
    <w:rsid w:val="00883352"/>
    <w:rsid w:val="008A4B3C"/>
    <w:rsid w:val="008B619E"/>
    <w:rsid w:val="008B7D10"/>
    <w:rsid w:val="008C4FE0"/>
    <w:rsid w:val="008C5ED2"/>
    <w:rsid w:val="008D17C9"/>
    <w:rsid w:val="008D31AF"/>
    <w:rsid w:val="008D759B"/>
    <w:rsid w:val="008E0B6A"/>
    <w:rsid w:val="008E1EA8"/>
    <w:rsid w:val="008E4967"/>
    <w:rsid w:val="008F181B"/>
    <w:rsid w:val="008F191B"/>
    <w:rsid w:val="0090105B"/>
    <w:rsid w:val="00906C22"/>
    <w:rsid w:val="00916234"/>
    <w:rsid w:val="00917983"/>
    <w:rsid w:val="0092145A"/>
    <w:rsid w:val="009235E8"/>
    <w:rsid w:val="00940898"/>
    <w:rsid w:val="00941B2D"/>
    <w:rsid w:val="00945C59"/>
    <w:rsid w:val="009542EC"/>
    <w:rsid w:val="009604CF"/>
    <w:rsid w:val="00974E0D"/>
    <w:rsid w:val="0097586F"/>
    <w:rsid w:val="0098563A"/>
    <w:rsid w:val="00987C06"/>
    <w:rsid w:val="00997DB9"/>
    <w:rsid w:val="009A1722"/>
    <w:rsid w:val="009B2A7A"/>
    <w:rsid w:val="009B7601"/>
    <w:rsid w:val="009C504C"/>
    <w:rsid w:val="009D0C94"/>
    <w:rsid w:val="009D5965"/>
    <w:rsid w:val="009E4D2E"/>
    <w:rsid w:val="009F0EA1"/>
    <w:rsid w:val="009F1C53"/>
    <w:rsid w:val="009F2940"/>
    <w:rsid w:val="009F5271"/>
    <w:rsid w:val="009F52F2"/>
    <w:rsid w:val="009F75EB"/>
    <w:rsid w:val="00A01F98"/>
    <w:rsid w:val="00A105C4"/>
    <w:rsid w:val="00A14578"/>
    <w:rsid w:val="00A16DE1"/>
    <w:rsid w:val="00A17B8C"/>
    <w:rsid w:val="00A206C7"/>
    <w:rsid w:val="00A302E9"/>
    <w:rsid w:val="00A305B6"/>
    <w:rsid w:val="00A32E39"/>
    <w:rsid w:val="00A34027"/>
    <w:rsid w:val="00A361E0"/>
    <w:rsid w:val="00A37BE0"/>
    <w:rsid w:val="00A40171"/>
    <w:rsid w:val="00A44EF6"/>
    <w:rsid w:val="00A45242"/>
    <w:rsid w:val="00A45A8C"/>
    <w:rsid w:val="00A50AC2"/>
    <w:rsid w:val="00A547E5"/>
    <w:rsid w:val="00A57812"/>
    <w:rsid w:val="00A63E3E"/>
    <w:rsid w:val="00A63E6B"/>
    <w:rsid w:val="00A65CB3"/>
    <w:rsid w:val="00A778C7"/>
    <w:rsid w:val="00A84A59"/>
    <w:rsid w:val="00A95628"/>
    <w:rsid w:val="00A970D3"/>
    <w:rsid w:val="00AA1498"/>
    <w:rsid w:val="00AA734A"/>
    <w:rsid w:val="00AB3927"/>
    <w:rsid w:val="00AB7D13"/>
    <w:rsid w:val="00AC3A95"/>
    <w:rsid w:val="00AC50C1"/>
    <w:rsid w:val="00AD0770"/>
    <w:rsid w:val="00AF1C54"/>
    <w:rsid w:val="00AF7D6E"/>
    <w:rsid w:val="00B1429F"/>
    <w:rsid w:val="00B16E35"/>
    <w:rsid w:val="00B20C04"/>
    <w:rsid w:val="00B214F4"/>
    <w:rsid w:val="00B303A3"/>
    <w:rsid w:val="00B33681"/>
    <w:rsid w:val="00B3771D"/>
    <w:rsid w:val="00B4295B"/>
    <w:rsid w:val="00B436E7"/>
    <w:rsid w:val="00B439AA"/>
    <w:rsid w:val="00B4747A"/>
    <w:rsid w:val="00B51B9B"/>
    <w:rsid w:val="00B547DF"/>
    <w:rsid w:val="00B63C10"/>
    <w:rsid w:val="00B73D49"/>
    <w:rsid w:val="00B73EEB"/>
    <w:rsid w:val="00B8164F"/>
    <w:rsid w:val="00B8344C"/>
    <w:rsid w:val="00B8576F"/>
    <w:rsid w:val="00B86451"/>
    <w:rsid w:val="00B94A1A"/>
    <w:rsid w:val="00B95A8A"/>
    <w:rsid w:val="00B97A46"/>
    <w:rsid w:val="00B97DDB"/>
    <w:rsid w:val="00BA0331"/>
    <w:rsid w:val="00BA46BC"/>
    <w:rsid w:val="00BB05AA"/>
    <w:rsid w:val="00BB6CB9"/>
    <w:rsid w:val="00BB74D0"/>
    <w:rsid w:val="00BE0176"/>
    <w:rsid w:val="00BE1BC7"/>
    <w:rsid w:val="00BE4E25"/>
    <w:rsid w:val="00BF4954"/>
    <w:rsid w:val="00C04A7D"/>
    <w:rsid w:val="00C066DF"/>
    <w:rsid w:val="00C079A4"/>
    <w:rsid w:val="00C14AAE"/>
    <w:rsid w:val="00C1531F"/>
    <w:rsid w:val="00C16C01"/>
    <w:rsid w:val="00C17BB2"/>
    <w:rsid w:val="00C33CD1"/>
    <w:rsid w:val="00C350AD"/>
    <w:rsid w:val="00C36597"/>
    <w:rsid w:val="00C42444"/>
    <w:rsid w:val="00C43DBB"/>
    <w:rsid w:val="00C45505"/>
    <w:rsid w:val="00C46EF2"/>
    <w:rsid w:val="00C60EF4"/>
    <w:rsid w:val="00C65125"/>
    <w:rsid w:val="00C71BA4"/>
    <w:rsid w:val="00C723D1"/>
    <w:rsid w:val="00C7244A"/>
    <w:rsid w:val="00C73398"/>
    <w:rsid w:val="00C74E3A"/>
    <w:rsid w:val="00C75B2A"/>
    <w:rsid w:val="00CA0E15"/>
    <w:rsid w:val="00CA2322"/>
    <w:rsid w:val="00CA365E"/>
    <w:rsid w:val="00CA3C64"/>
    <w:rsid w:val="00CA4FEF"/>
    <w:rsid w:val="00CA5B89"/>
    <w:rsid w:val="00CB1FC9"/>
    <w:rsid w:val="00CB40D0"/>
    <w:rsid w:val="00CB464E"/>
    <w:rsid w:val="00CB49C3"/>
    <w:rsid w:val="00CC0D4E"/>
    <w:rsid w:val="00CC6826"/>
    <w:rsid w:val="00CC6ADE"/>
    <w:rsid w:val="00CE1FC1"/>
    <w:rsid w:val="00CE584E"/>
    <w:rsid w:val="00CE68B7"/>
    <w:rsid w:val="00CE78FB"/>
    <w:rsid w:val="00CF1BE5"/>
    <w:rsid w:val="00CF68A7"/>
    <w:rsid w:val="00CF79DA"/>
    <w:rsid w:val="00D12245"/>
    <w:rsid w:val="00D17478"/>
    <w:rsid w:val="00D20A94"/>
    <w:rsid w:val="00D21CB8"/>
    <w:rsid w:val="00D26D19"/>
    <w:rsid w:val="00D27FCC"/>
    <w:rsid w:val="00D40225"/>
    <w:rsid w:val="00D45A3E"/>
    <w:rsid w:val="00D45AAE"/>
    <w:rsid w:val="00D50FA7"/>
    <w:rsid w:val="00D63CCB"/>
    <w:rsid w:val="00D65A84"/>
    <w:rsid w:val="00D70BB8"/>
    <w:rsid w:val="00D74BBF"/>
    <w:rsid w:val="00D74CC3"/>
    <w:rsid w:val="00D769C0"/>
    <w:rsid w:val="00D777AC"/>
    <w:rsid w:val="00D83522"/>
    <w:rsid w:val="00D85E7D"/>
    <w:rsid w:val="00D91A96"/>
    <w:rsid w:val="00DA5354"/>
    <w:rsid w:val="00DA5690"/>
    <w:rsid w:val="00DA5764"/>
    <w:rsid w:val="00DB7658"/>
    <w:rsid w:val="00DC5F93"/>
    <w:rsid w:val="00DD794E"/>
    <w:rsid w:val="00DE0392"/>
    <w:rsid w:val="00DE0A7C"/>
    <w:rsid w:val="00DE13F6"/>
    <w:rsid w:val="00DE2E48"/>
    <w:rsid w:val="00DE311F"/>
    <w:rsid w:val="00DE4906"/>
    <w:rsid w:val="00DE5A68"/>
    <w:rsid w:val="00DF16C9"/>
    <w:rsid w:val="00DF3CBD"/>
    <w:rsid w:val="00E00AD4"/>
    <w:rsid w:val="00E05D6C"/>
    <w:rsid w:val="00E12BD3"/>
    <w:rsid w:val="00E13E99"/>
    <w:rsid w:val="00E1589B"/>
    <w:rsid w:val="00E22BAF"/>
    <w:rsid w:val="00E22C21"/>
    <w:rsid w:val="00E26B13"/>
    <w:rsid w:val="00E3496A"/>
    <w:rsid w:val="00E3597E"/>
    <w:rsid w:val="00E37EBF"/>
    <w:rsid w:val="00E40978"/>
    <w:rsid w:val="00E45928"/>
    <w:rsid w:val="00E50628"/>
    <w:rsid w:val="00E5158C"/>
    <w:rsid w:val="00E5217C"/>
    <w:rsid w:val="00E60309"/>
    <w:rsid w:val="00E642C0"/>
    <w:rsid w:val="00E64E99"/>
    <w:rsid w:val="00E74AB7"/>
    <w:rsid w:val="00E83457"/>
    <w:rsid w:val="00E966C7"/>
    <w:rsid w:val="00E97AA2"/>
    <w:rsid w:val="00EA3ECC"/>
    <w:rsid w:val="00EA7924"/>
    <w:rsid w:val="00EB0888"/>
    <w:rsid w:val="00EB79D1"/>
    <w:rsid w:val="00EC2042"/>
    <w:rsid w:val="00EC215A"/>
    <w:rsid w:val="00EC2F7D"/>
    <w:rsid w:val="00EC3AAA"/>
    <w:rsid w:val="00EC4DDB"/>
    <w:rsid w:val="00EC7DB7"/>
    <w:rsid w:val="00ED3B7C"/>
    <w:rsid w:val="00ED67A9"/>
    <w:rsid w:val="00EE24DB"/>
    <w:rsid w:val="00EF1110"/>
    <w:rsid w:val="00EF57EE"/>
    <w:rsid w:val="00EF5B18"/>
    <w:rsid w:val="00EF7C60"/>
    <w:rsid w:val="00F00BAE"/>
    <w:rsid w:val="00F02220"/>
    <w:rsid w:val="00F04E40"/>
    <w:rsid w:val="00F06445"/>
    <w:rsid w:val="00F21455"/>
    <w:rsid w:val="00F270C2"/>
    <w:rsid w:val="00F309BF"/>
    <w:rsid w:val="00F315C5"/>
    <w:rsid w:val="00F36978"/>
    <w:rsid w:val="00F37C8D"/>
    <w:rsid w:val="00F37E31"/>
    <w:rsid w:val="00F44FEB"/>
    <w:rsid w:val="00F47016"/>
    <w:rsid w:val="00F51CDD"/>
    <w:rsid w:val="00F541B9"/>
    <w:rsid w:val="00F5477D"/>
    <w:rsid w:val="00F61F5C"/>
    <w:rsid w:val="00F7153E"/>
    <w:rsid w:val="00F7292A"/>
    <w:rsid w:val="00F77843"/>
    <w:rsid w:val="00F82DDC"/>
    <w:rsid w:val="00F840E5"/>
    <w:rsid w:val="00F84FDD"/>
    <w:rsid w:val="00F85855"/>
    <w:rsid w:val="00F9529F"/>
    <w:rsid w:val="00F97CC5"/>
    <w:rsid w:val="00FA09F7"/>
    <w:rsid w:val="00FB0B52"/>
    <w:rsid w:val="00FB2194"/>
    <w:rsid w:val="00FB45EC"/>
    <w:rsid w:val="00FC0AEB"/>
    <w:rsid w:val="00FC14FD"/>
    <w:rsid w:val="00FC26A8"/>
    <w:rsid w:val="00FC4BFA"/>
    <w:rsid w:val="00FD3061"/>
    <w:rsid w:val="00FE1BA3"/>
    <w:rsid w:val="00FE3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13"/>
    <w:pPr>
      <w:widowControl w:val="0"/>
      <w:jc w:val="both"/>
    </w:pPr>
    <w:rPr>
      <w:rFonts w:ascii="Calibri" w:eastAsia="宋体" w:hAnsi="Calibri" w:cs="Times New Roman"/>
    </w:rPr>
  </w:style>
  <w:style w:type="paragraph" w:styleId="1">
    <w:name w:val="heading 1"/>
    <w:basedOn w:val="a"/>
    <w:next w:val="a"/>
    <w:link w:val="1Char"/>
    <w:uiPriority w:val="9"/>
    <w:qFormat/>
    <w:rsid w:val="0020333B"/>
    <w:pPr>
      <w:keepNext/>
      <w:keepLines/>
      <w:spacing w:before="340" w:after="330" w:line="576" w:lineRule="auto"/>
      <w:outlineLvl w:val="0"/>
    </w:pPr>
    <w:rPr>
      <w:b/>
      <w:kern w:val="44"/>
      <w:sz w:val="44"/>
      <w:szCs w:val="24"/>
    </w:rPr>
  </w:style>
  <w:style w:type="paragraph" w:styleId="3">
    <w:name w:val="heading 3"/>
    <w:basedOn w:val="a"/>
    <w:next w:val="a"/>
    <w:link w:val="3Char"/>
    <w:uiPriority w:val="9"/>
    <w:semiHidden/>
    <w:unhideWhenUsed/>
    <w:qFormat/>
    <w:rsid w:val="006736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AB7D13"/>
    <w:rPr>
      <w:color w:val="0000FF"/>
      <w:u w:val="single"/>
    </w:rPr>
  </w:style>
  <w:style w:type="paragraph" w:styleId="a4">
    <w:name w:val="Date"/>
    <w:basedOn w:val="a"/>
    <w:next w:val="a"/>
    <w:link w:val="Char"/>
    <w:uiPriority w:val="99"/>
    <w:semiHidden/>
    <w:unhideWhenUsed/>
    <w:rsid w:val="00AB7D13"/>
    <w:pPr>
      <w:ind w:leftChars="2500" w:left="100"/>
    </w:pPr>
  </w:style>
  <w:style w:type="character" w:customStyle="1" w:styleId="Char">
    <w:name w:val="日期 Char"/>
    <w:basedOn w:val="a0"/>
    <w:link w:val="a4"/>
    <w:uiPriority w:val="99"/>
    <w:semiHidden/>
    <w:rsid w:val="00AB7D13"/>
    <w:rPr>
      <w:rFonts w:ascii="Calibri" w:eastAsia="宋体" w:hAnsi="Calibri" w:cs="Times New Roman"/>
    </w:rPr>
  </w:style>
  <w:style w:type="paragraph" w:styleId="a5">
    <w:name w:val="header"/>
    <w:basedOn w:val="a"/>
    <w:link w:val="Char0"/>
    <w:unhideWhenUsed/>
    <w:rsid w:val="00AB7D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B7D13"/>
    <w:rPr>
      <w:rFonts w:ascii="Calibri" w:eastAsia="宋体" w:hAnsi="Calibri" w:cs="Times New Roman"/>
      <w:sz w:val="18"/>
      <w:szCs w:val="18"/>
    </w:rPr>
  </w:style>
  <w:style w:type="paragraph" w:styleId="a6">
    <w:name w:val="footer"/>
    <w:basedOn w:val="a"/>
    <w:link w:val="Char1"/>
    <w:uiPriority w:val="99"/>
    <w:unhideWhenUsed/>
    <w:qFormat/>
    <w:rsid w:val="00AB7D13"/>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AB7D13"/>
    <w:rPr>
      <w:rFonts w:ascii="Calibri" w:eastAsia="宋体" w:hAnsi="Calibri" w:cs="Times New Roman"/>
      <w:sz w:val="18"/>
      <w:szCs w:val="18"/>
    </w:rPr>
  </w:style>
  <w:style w:type="paragraph" w:customStyle="1" w:styleId="notetitle">
    <w:name w:val="notetitle"/>
    <w:basedOn w:val="a"/>
    <w:rsid w:val="00AB7D13"/>
    <w:pPr>
      <w:widowControl/>
      <w:spacing w:before="100" w:beforeAutospacing="1" w:after="100" w:afterAutospacing="1"/>
      <w:jc w:val="left"/>
    </w:pPr>
    <w:rPr>
      <w:rFonts w:ascii="宋体" w:hAnsi="宋体"/>
      <w:kern w:val="0"/>
      <w:sz w:val="24"/>
      <w:szCs w:val="20"/>
    </w:rPr>
  </w:style>
  <w:style w:type="paragraph" w:styleId="a7">
    <w:name w:val="Balloon Text"/>
    <w:basedOn w:val="a"/>
    <w:link w:val="Char2"/>
    <w:uiPriority w:val="99"/>
    <w:semiHidden/>
    <w:unhideWhenUsed/>
    <w:rsid w:val="00DF3CBD"/>
    <w:rPr>
      <w:sz w:val="18"/>
      <w:szCs w:val="18"/>
    </w:rPr>
  </w:style>
  <w:style w:type="character" w:customStyle="1" w:styleId="Char2">
    <w:name w:val="批注框文本 Char"/>
    <w:basedOn w:val="a0"/>
    <w:link w:val="a7"/>
    <w:uiPriority w:val="99"/>
    <w:semiHidden/>
    <w:rsid w:val="00DF3CBD"/>
    <w:rPr>
      <w:rFonts w:ascii="Calibri" w:eastAsia="宋体" w:hAnsi="Calibri" w:cs="Times New Roman"/>
      <w:sz w:val="18"/>
      <w:szCs w:val="18"/>
    </w:rPr>
  </w:style>
  <w:style w:type="character" w:styleId="a8">
    <w:name w:val="page number"/>
    <w:basedOn w:val="a0"/>
    <w:uiPriority w:val="99"/>
    <w:rsid w:val="005E478B"/>
  </w:style>
  <w:style w:type="table" w:styleId="a9">
    <w:name w:val="Table Grid"/>
    <w:basedOn w:val="a1"/>
    <w:uiPriority w:val="59"/>
    <w:qFormat/>
    <w:rsid w:val="004608C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44FEB"/>
    <w:pPr>
      <w:ind w:firstLineChars="200" w:firstLine="420"/>
    </w:pPr>
    <w:rPr>
      <w:rFonts w:cs="Calibri"/>
      <w:szCs w:val="21"/>
    </w:rPr>
  </w:style>
  <w:style w:type="paragraph" w:styleId="ab">
    <w:name w:val="Plain Text"/>
    <w:basedOn w:val="a"/>
    <w:link w:val="Char3"/>
    <w:rsid w:val="00F82DDC"/>
    <w:rPr>
      <w:rFonts w:ascii="宋体" w:hAnsi="Courier New" w:cs="Courier New"/>
      <w:szCs w:val="21"/>
    </w:rPr>
  </w:style>
  <w:style w:type="character" w:customStyle="1" w:styleId="Char3">
    <w:name w:val="纯文本 Char"/>
    <w:basedOn w:val="a0"/>
    <w:link w:val="ab"/>
    <w:rsid w:val="00F82DDC"/>
    <w:rPr>
      <w:rFonts w:ascii="宋体" w:eastAsia="宋体" w:hAnsi="Courier New" w:cs="Courier New"/>
      <w:szCs w:val="21"/>
    </w:rPr>
  </w:style>
  <w:style w:type="character" w:styleId="ac">
    <w:name w:val="Strong"/>
    <w:basedOn w:val="a0"/>
    <w:uiPriority w:val="22"/>
    <w:qFormat/>
    <w:rsid w:val="00F82DDC"/>
    <w:rPr>
      <w:rFonts w:cs="Times New Roman"/>
      <w:b/>
    </w:rPr>
  </w:style>
  <w:style w:type="character" w:customStyle="1" w:styleId="1Char">
    <w:name w:val="标题 1 Char"/>
    <w:basedOn w:val="a0"/>
    <w:link w:val="1"/>
    <w:uiPriority w:val="9"/>
    <w:rsid w:val="0020333B"/>
    <w:rPr>
      <w:rFonts w:ascii="Calibri" w:eastAsia="宋体" w:hAnsi="Calibri" w:cs="Times New Roman"/>
      <w:b/>
      <w:kern w:val="44"/>
      <w:sz w:val="44"/>
      <w:szCs w:val="24"/>
    </w:rPr>
  </w:style>
  <w:style w:type="paragraph" w:customStyle="1" w:styleId="listitemaddress">
    <w:name w:val="list_item_address"/>
    <w:basedOn w:val="a"/>
    <w:rsid w:val="000376D2"/>
    <w:pPr>
      <w:widowControl/>
      <w:spacing w:before="100" w:beforeAutospacing="1" w:after="100" w:afterAutospacing="1"/>
      <w:jc w:val="left"/>
    </w:pPr>
    <w:rPr>
      <w:rFonts w:ascii="宋体" w:hAnsi="宋体" w:cs="宋体"/>
      <w:kern w:val="0"/>
      <w:sz w:val="24"/>
      <w:szCs w:val="24"/>
    </w:rPr>
  </w:style>
  <w:style w:type="paragraph" w:customStyle="1" w:styleId="poiaddress">
    <w:name w:val="poi_address"/>
    <w:basedOn w:val="a"/>
    <w:rsid w:val="000376D2"/>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99"/>
    <w:qFormat/>
    <w:rsid w:val="000376D2"/>
    <w:pPr>
      <w:ind w:firstLineChars="200" w:firstLine="420"/>
    </w:pPr>
    <w:rPr>
      <w:rFonts w:ascii="Times New Roman" w:hAnsi="Times New Roman"/>
      <w:szCs w:val="24"/>
    </w:rPr>
  </w:style>
  <w:style w:type="character" w:customStyle="1" w:styleId="apple-converted-space">
    <w:name w:val="apple-converted-space"/>
    <w:basedOn w:val="a0"/>
    <w:rsid w:val="000376D2"/>
  </w:style>
  <w:style w:type="paragraph" w:styleId="ad">
    <w:name w:val="Normal (Web)"/>
    <w:basedOn w:val="a"/>
    <w:link w:val="Char4"/>
    <w:uiPriority w:val="99"/>
    <w:rsid w:val="0002543A"/>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02543A"/>
    <w:pPr>
      <w:widowControl/>
    </w:pPr>
    <w:rPr>
      <w:kern w:val="0"/>
      <w:szCs w:val="21"/>
    </w:rPr>
  </w:style>
  <w:style w:type="character" w:customStyle="1" w:styleId="shorttext">
    <w:name w:val="short_text"/>
    <w:basedOn w:val="a0"/>
    <w:rsid w:val="00BB05AA"/>
    <w:rPr>
      <w:rFonts w:cs="Times New Roman"/>
    </w:rPr>
  </w:style>
  <w:style w:type="paragraph" w:styleId="ae">
    <w:name w:val="Body Text Indent"/>
    <w:basedOn w:val="a"/>
    <w:link w:val="Char5"/>
    <w:rsid w:val="008F191B"/>
    <w:pPr>
      <w:spacing w:afterLines="50" w:line="360" w:lineRule="auto"/>
      <w:ind w:firstLineChars="200" w:firstLine="480"/>
    </w:pPr>
    <w:rPr>
      <w:rFonts w:ascii="Times New Roman" w:hAnsi="Times New Roman"/>
      <w:sz w:val="24"/>
      <w:szCs w:val="24"/>
    </w:rPr>
  </w:style>
  <w:style w:type="character" w:customStyle="1" w:styleId="Char5">
    <w:name w:val="正文文本缩进 Char"/>
    <w:basedOn w:val="a0"/>
    <w:link w:val="ae"/>
    <w:rsid w:val="008F191B"/>
    <w:rPr>
      <w:rFonts w:ascii="Times New Roman" w:eastAsia="宋体" w:hAnsi="Times New Roman" w:cs="Times New Roman"/>
      <w:sz w:val="24"/>
      <w:szCs w:val="24"/>
    </w:rPr>
  </w:style>
  <w:style w:type="paragraph" w:customStyle="1" w:styleId="11">
    <w:name w:val="纯文本1"/>
    <w:basedOn w:val="a"/>
    <w:rsid w:val="00E97AA2"/>
    <w:rPr>
      <w:rFonts w:ascii="宋体" w:hAnsi="Courier New" w:cs="宋体"/>
      <w:szCs w:val="21"/>
    </w:rPr>
  </w:style>
  <w:style w:type="paragraph" w:customStyle="1" w:styleId="12">
    <w:name w:val="正文文本1"/>
    <w:basedOn w:val="a"/>
    <w:rsid w:val="00A17B8C"/>
    <w:pPr>
      <w:widowControl/>
      <w:ind w:left="835"/>
      <w:jc w:val="left"/>
    </w:pPr>
    <w:rPr>
      <w:rFonts w:ascii="Times New Roman" w:eastAsia="Times New Roman" w:hAnsi="Times New Roman"/>
      <w:kern w:val="0"/>
      <w:sz w:val="20"/>
      <w:szCs w:val="20"/>
    </w:rPr>
  </w:style>
  <w:style w:type="character" w:customStyle="1" w:styleId="apple-style-span">
    <w:name w:val="apple-style-span"/>
    <w:basedOn w:val="a0"/>
    <w:rsid w:val="004F17AE"/>
  </w:style>
  <w:style w:type="paragraph" w:styleId="af">
    <w:name w:val="annotation text"/>
    <w:basedOn w:val="a"/>
    <w:link w:val="Char6"/>
    <w:rsid w:val="004F17AE"/>
    <w:pPr>
      <w:jc w:val="left"/>
    </w:pPr>
    <w:rPr>
      <w:rFonts w:ascii="Times New Roman" w:hAnsi="Times New Roman"/>
      <w:szCs w:val="24"/>
    </w:rPr>
  </w:style>
  <w:style w:type="character" w:customStyle="1" w:styleId="Char6">
    <w:name w:val="批注文字 Char"/>
    <w:basedOn w:val="a0"/>
    <w:link w:val="af"/>
    <w:rsid w:val="004F17AE"/>
    <w:rPr>
      <w:rFonts w:ascii="Times New Roman" w:eastAsia="宋体" w:hAnsi="Times New Roman" w:cs="Times New Roman"/>
      <w:szCs w:val="24"/>
    </w:rPr>
  </w:style>
  <w:style w:type="character" w:styleId="af0">
    <w:name w:val="annotation reference"/>
    <w:semiHidden/>
    <w:rsid w:val="004F17AE"/>
    <w:rPr>
      <w:sz w:val="21"/>
      <w:szCs w:val="21"/>
    </w:rPr>
  </w:style>
  <w:style w:type="paragraph" w:styleId="af1">
    <w:name w:val="Body Text"/>
    <w:basedOn w:val="a"/>
    <w:link w:val="Char7"/>
    <w:semiHidden/>
    <w:unhideWhenUsed/>
    <w:rsid w:val="00D12245"/>
    <w:pPr>
      <w:spacing w:after="120"/>
    </w:pPr>
  </w:style>
  <w:style w:type="character" w:customStyle="1" w:styleId="Char7">
    <w:name w:val="正文文本 Char"/>
    <w:basedOn w:val="a0"/>
    <w:link w:val="af1"/>
    <w:semiHidden/>
    <w:rsid w:val="00D12245"/>
    <w:rPr>
      <w:rFonts w:ascii="Calibri" w:eastAsia="宋体" w:hAnsi="Calibri" w:cs="Times New Roman"/>
    </w:rPr>
  </w:style>
  <w:style w:type="paragraph" w:customStyle="1" w:styleId="Default">
    <w:name w:val="Default"/>
    <w:uiPriority w:val="99"/>
    <w:rsid w:val="00FE1BA3"/>
    <w:pPr>
      <w:widowControl w:val="0"/>
      <w:autoSpaceDE w:val="0"/>
      <w:autoSpaceDN w:val="0"/>
      <w:adjustRightInd w:val="0"/>
    </w:pPr>
    <w:rPr>
      <w:rFonts w:ascii="FangSong" w:eastAsia="宋体" w:hAnsi="FangSong" w:cs="FangSong"/>
      <w:color w:val="000000"/>
      <w:kern w:val="0"/>
      <w:sz w:val="24"/>
      <w:szCs w:val="24"/>
    </w:rPr>
  </w:style>
  <w:style w:type="paragraph" w:customStyle="1" w:styleId="4">
    <w:name w:val="列出段落4"/>
    <w:basedOn w:val="a"/>
    <w:uiPriority w:val="99"/>
    <w:qFormat/>
    <w:rsid w:val="00546CA5"/>
    <w:pPr>
      <w:ind w:firstLineChars="200" w:firstLine="420"/>
    </w:pPr>
  </w:style>
  <w:style w:type="paragraph" w:styleId="af2">
    <w:name w:val="No Spacing"/>
    <w:uiPriority w:val="1"/>
    <w:qFormat/>
    <w:rsid w:val="00A63E6B"/>
    <w:pPr>
      <w:widowControl w:val="0"/>
      <w:jc w:val="both"/>
    </w:pPr>
    <w:rPr>
      <w:rFonts w:ascii="Calibri" w:eastAsia="宋体" w:hAnsi="Calibri" w:cs="Times New Roman"/>
    </w:rPr>
  </w:style>
  <w:style w:type="table" w:customStyle="1" w:styleId="30">
    <w:name w:val="网格型3"/>
    <w:basedOn w:val="a1"/>
    <w:next w:val="a9"/>
    <w:uiPriority w:val="39"/>
    <w:rsid w:val="00465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673693"/>
    <w:rPr>
      <w:rFonts w:ascii="Calibri" w:eastAsia="宋体" w:hAnsi="Calibri" w:cs="Times New Roman"/>
      <w:b/>
      <w:bCs/>
      <w:sz w:val="32"/>
      <w:szCs w:val="32"/>
    </w:rPr>
  </w:style>
  <w:style w:type="character" w:customStyle="1" w:styleId="Char4">
    <w:name w:val="普通(网站) Char"/>
    <w:link w:val="ad"/>
    <w:rsid w:val="00457B86"/>
    <w:rPr>
      <w:rFonts w:ascii="宋体" w:eastAsia="宋体" w:hAnsi="宋体" w:cs="宋体"/>
      <w:kern w:val="0"/>
      <w:sz w:val="24"/>
      <w:szCs w:val="24"/>
    </w:rPr>
  </w:style>
  <w:style w:type="table" w:customStyle="1" w:styleId="13">
    <w:name w:val="网格型1"/>
    <w:basedOn w:val="a1"/>
    <w:next w:val="a9"/>
    <w:uiPriority w:val="59"/>
    <w:rsid w:val="000B164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无格式表格 21"/>
    <w:basedOn w:val="a1"/>
    <w:uiPriority w:val="42"/>
    <w:rsid w:val="004D6A3F"/>
    <w:rPr>
      <w:kern w:val="0"/>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3">
    <w:name w:val="页脚 字符"/>
    <w:uiPriority w:val="99"/>
    <w:rsid w:val="002B2F15"/>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w:divs>
    <w:div w:id="228614785">
      <w:bodyDiv w:val="1"/>
      <w:marLeft w:val="0"/>
      <w:marRight w:val="0"/>
      <w:marTop w:val="0"/>
      <w:marBottom w:val="0"/>
      <w:divBdr>
        <w:top w:val="none" w:sz="0" w:space="0" w:color="auto"/>
        <w:left w:val="none" w:sz="0" w:space="0" w:color="auto"/>
        <w:bottom w:val="none" w:sz="0" w:space="0" w:color="auto"/>
        <w:right w:val="none" w:sz="0" w:space="0" w:color="auto"/>
      </w:divBdr>
    </w:div>
    <w:div w:id="338436818">
      <w:bodyDiv w:val="1"/>
      <w:marLeft w:val="0"/>
      <w:marRight w:val="0"/>
      <w:marTop w:val="0"/>
      <w:marBottom w:val="0"/>
      <w:divBdr>
        <w:top w:val="none" w:sz="0" w:space="0" w:color="auto"/>
        <w:left w:val="none" w:sz="0" w:space="0" w:color="auto"/>
        <w:bottom w:val="none" w:sz="0" w:space="0" w:color="auto"/>
        <w:right w:val="none" w:sz="0" w:space="0" w:color="auto"/>
      </w:divBdr>
    </w:div>
    <w:div w:id="943804452">
      <w:bodyDiv w:val="1"/>
      <w:marLeft w:val="0"/>
      <w:marRight w:val="0"/>
      <w:marTop w:val="0"/>
      <w:marBottom w:val="0"/>
      <w:divBdr>
        <w:top w:val="none" w:sz="0" w:space="0" w:color="auto"/>
        <w:left w:val="none" w:sz="0" w:space="0" w:color="auto"/>
        <w:bottom w:val="none" w:sz="0" w:space="0" w:color="auto"/>
        <w:right w:val="none" w:sz="0" w:space="0" w:color="auto"/>
      </w:divBdr>
    </w:div>
    <w:div w:id="1546405753">
      <w:bodyDiv w:val="1"/>
      <w:marLeft w:val="0"/>
      <w:marRight w:val="0"/>
      <w:marTop w:val="0"/>
      <w:marBottom w:val="0"/>
      <w:divBdr>
        <w:top w:val="none" w:sz="0" w:space="0" w:color="auto"/>
        <w:left w:val="none" w:sz="0" w:space="0" w:color="auto"/>
        <w:bottom w:val="none" w:sz="0" w:space="0" w:color="auto"/>
        <w:right w:val="none" w:sz="0" w:space="0" w:color="auto"/>
      </w:divBdr>
    </w:div>
    <w:div w:id="1840846280">
      <w:bodyDiv w:val="1"/>
      <w:marLeft w:val="0"/>
      <w:marRight w:val="0"/>
      <w:marTop w:val="0"/>
      <w:marBottom w:val="0"/>
      <w:divBdr>
        <w:top w:val="none" w:sz="0" w:space="0" w:color="auto"/>
        <w:left w:val="none" w:sz="0" w:space="0" w:color="auto"/>
        <w:bottom w:val="none" w:sz="0" w:space="0" w:color="auto"/>
        <w:right w:val="none" w:sz="0" w:space="0" w:color="auto"/>
      </w:divBdr>
    </w:div>
    <w:div w:id="2069719933">
      <w:bodyDiv w:val="1"/>
      <w:marLeft w:val="0"/>
      <w:marRight w:val="0"/>
      <w:marTop w:val="0"/>
      <w:marBottom w:val="0"/>
      <w:divBdr>
        <w:top w:val="none" w:sz="0" w:space="0" w:color="auto"/>
        <w:left w:val="none" w:sz="0" w:space="0" w:color="auto"/>
        <w:bottom w:val="none" w:sz="0" w:space="0" w:color="auto"/>
        <w:right w:val="none" w:sz="0" w:space="0" w:color="auto"/>
      </w:divBdr>
    </w:div>
    <w:div w:id="21315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376194@qq.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628</Words>
  <Characters>3580</Characters>
  <Application>Microsoft Office Word</Application>
  <DocSecurity>0</DocSecurity>
  <Lines>29</Lines>
  <Paragraphs>8</Paragraphs>
  <ScaleCrop>false</ScaleCrop>
  <Company>微软用户</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申雨</dc:creator>
  <cp:lastModifiedBy>shil</cp:lastModifiedBy>
  <cp:revision>2</cp:revision>
  <cp:lastPrinted>2018-06-08T07:28:00Z</cp:lastPrinted>
  <dcterms:created xsi:type="dcterms:W3CDTF">2018-07-04T03:06:00Z</dcterms:created>
  <dcterms:modified xsi:type="dcterms:W3CDTF">2018-07-04T03:06:00Z</dcterms:modified>
</cp:coreProperties>
</file>